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3C9" w:rsidRPr="00F957CB" w:rsidRDefault="008313C9" w:rsidP="008313C9">
      <w:pPr>
        <w:rPr>
          <w:b/>
          <w:lang w:val="en-US"/>
        </w:rPr>
      </w:pPr>
    </w:p>
    <w:p w:rsidR="001A7932" w:rsidRPr="00F957CB" w:rsidRDefault="001A7932" w:rsidP="00F957CB">
      <w:pPr>
        <w:rPr>
          <w:b/>
          <w:lang w:val="en-US"/>
        </w:rPr>
      </w:pPr>
      <w:r>
        <w:rPr>
          <w:b/>
        </w:rPr>
        <w:lastRenderedPageBreak/>
        <w:t xml:space="preserve">                        </w:t>
      </w:r>
      <w:r w:rsidR="00F957CB">
        <w:rPr>
          <w:b/>
        </w:rPr>
        <w:t xml:space="preserve">                               </w:t>
      </w:r>
      <w:r>
        <w:rPr>
          <w:b/>
        </w:rPr>
        <w:t xml:space="preserve">                   </w:t>
      </w:r>
      <w:r w:rsidR="00F957CB">
        <w:rPr>
          <w:b/>
        </w:rPr>
        <w:t xml:space="preserve">                            </w:t>
      </w:r>
      <w:r w:rsidR="00D64AF3">
        <w:rPr>
          <w:b/>
          <w:noProof/>
        </w:rPr>
        <w:lastRenderedPageBreak/>
        <w:drawing>
          <wp:inline distT="0" distB="0" distL="0" distR="0">
            <wp:extent cx="9251950" cy="6730938"/>
            <wp:effectExtent l="0" t="0" r="6350" b="0"/>
            <wp:docPr id="6" name="Рисунок 6" descr="C:\Users\Андрей\Desktop\Магистратура\2021-03-27 русс.8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ндрей\Desktop\Магистратура\2021-03-27 русс.8\Im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A7932" w:rsidRDefault="001A7932" w:rsidP="004C607C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C607C" w:rsidRDefault="004C607C" w:rsidP="004C607C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164342">
        <w:rPr>
          <w:rFonts w:ascii="Times New Roman" w:eastAsia="MS Mincho" w:hAnsi="Times New Roman" w:cs="Times New Roman"/>
          <w:b/>
          <w:sz w:val="24"/>
          <w:szCs w:val="24"/>
        </w:rPr>
        <w:t>8 класс</w:t>
      </w:r>
    </w:p>
    <w:p w:rsidR="004C607C" w:rsidRDefault="004C607C" w:rsidP="004C607C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Планируемые результаты изучения русского языка</w:t>
      </w:r>
    </w:p>
    <w:p w:rsidR="004C607C" w:rsidRDefault="004C607C" w:rsidP="004C607C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b/>
          <w:bCs/>
          <w:i/>
          <w:iCs/>
          <w:color w:val="000000"/>
          <w:sz w:val="22"/>
          <w:szCs w:val="22"/>
        </w:rPr>
        <w:t>Личностны</w:t>
      </w:r>
      <w:r>
        <w:rPr>
          <w:rStyle w:val="c2"/>
          <w:b/>
          <w:bCs/>
          <w:i/>
          <w:iCs/>
          <w:color w:val="000000"/>
          <w:sz w:val="22"/>
          <w:szCs w:val="22"/>
        </w:rPr>
        <w:t>е результаты.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i/>
          <w:iCs/>
          <w:color w:val="000000"/>
          <w:sz w:val="22"/>
          <w:szCs w:val="22"/>
        </w:rPr>
        <w:t>Ученик научится: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Осознават</w:t>
      </w:r>
      <w:r>
        <w:rPr>
          <w:rStyle w:val="c2"/>
          <w:color w:val="000000"/>
          <w:sz w:val="22"/>
          <w:szCs w:val="22"/>
        </w:rPr>
        <w:t>ь эстетическую ценность русского языка</w:t>
      </w:r>
      <w:r w:rsidRPr="00706A5A">
        <w:rPr>
          <w:rStyle w:val="c2"/>
          <w:color w:val="000000"/>
          <w:sz w:val="22"/>
          <w:szCs w:val="22"/>
        </w:rPr>
        <w:t>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 xml:space="preserve">- Оценивать </w:t>
      </w:r>
      <w:r w:rsidRPr="00363330">
        <w:t>зн</w:t>
      </w:r>
      <w:r>
        <w:t xml:space="preserve">ачение русского языка </w:t>
      </w:r>
      <w:r w:rsidRPr="00363330">
        <w:t xml:space="preserve"> в процессе получения школьного образования</w:t>
      </w:r>
      <w:r>
        <w:t>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4C607C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2"/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 xml:space="preserve">- </w:t>
      </w:r>
      <w:r w:rsidRPr="00164342">
        <w:rPr>
          <w:rStyle w:val="c2"/>
          <w:i/>
          <w:color w:val="000000"/>
          <w:sz w:val="22"/>
          <w:szCs w:val="22"/>
        </w:rPr>
        <w:t>Оценивать собственную учебную деятельность: свои достижения,</w:t>
      </w:r>
      <w:r>
        <w:rPr>
          <w:rStyle w:val="c2"/>
          <w:i/>
          <w:color w:val="000000"/>
          <w:sz w:val="22"/>
          <w:szCs w:val="22"/>
        </w:rPr>
        <w:t xml:space="preserve"> </w:t>
      </w:r>
      <w:r w:rsidRPr="00164342">
        <w:rPr>
          <w:rStyle w:val="c2"/>
          <w:i/>
          <w:color w:val="000000"/>
          <w:sz w:val="22"/>
          <w:szCs w:val="22"/>
        </w:rPr>
        <w:t>самостоятельность, инициативу, ответственность, причины неудач.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color w:val="000000"/>
          <w:sz w:val="22"/>
          <w:szCs w:val="22"/>
        </w:rPr>
      </w:pPr>
      <w:proofErr w:type="spellStart"/>
      <w:r w:rsidRPr="00164342">
        <w:rPr>
          <w:rStyle w:val="c2"/>
          <w:b/>
          <w:i/>
          <w:color w:val="000000"/>
          <w:sz w:val="22"/>
          <w:szCs w:val="22"/>
        </w:rPr>
        <w:t>Метапредметные</w:t>
      </w:r>
      <w:proofErr w:type="spellEnd"/>
      <w:r w:rsidRPr="00164342">
        <w:rPr>
          <w:rStyle w:val="c2"/>
          <w:b/>
          <w:i/>
          <w:color w:val="000000"/>
          <w:sz w:val="22"/>
          <w:szCs w:val="22"/>
        </w:rPr>
        <w:t xml:space="preserve"> результаты.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b/>
          <w:bCs/>
          <w:i/>
          <w:iCs/>
          <w:color w:val="000000"/>
          <w:sz w:val="22"/>
          <w:szCs w:val="22"/>
        </w:rPr>
        <w:t>Регулятивные универсальные учебные действия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i/>
          <w:iCs/>
          <w:color w:val="000000"/>
          <w:sz w:val="22"/>
          <w:szCs w:val="22"/>
        </w:rPr>
        <w:t>Ученик научится</w:t>
      </w:r>
      <w:r w:rsidRPr="00706A5A">
        <w:rPr>
          <w:rStyle w:val="c2"/>
          <w:color w:val="000000"/>
          <w:sz w:val="22"/>
          <w:szCs w:val="22"/>
        </w:rPr>
        <w:t>: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Осуществлению контроля в констатирующей и предвосхищающей позиции.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Корректировать деятельность: вносить изменения в процесс с учетом  возникших трудностей и ошибок, намечать способы их устранения.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Адекватной оценке трудностей.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Адекватной оценке своих возможностей.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b/>
          <w:bCs/>
          <w:i/>
          <w:iCs/>
          <w:color w:val="000000"/>
          <w:sz w:val="22"/>
          <w:szCs w:val="22"/>
        </w:rPr>
        <w:t>Коммуникативные универсальные учебные действия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i/>
          <w:iCs/>
          <w:color w:val="000000"/>
          <w:sz w:val="22"/>
          <w:szCs w:val="22"/>
        </w:rPr>
        <w:t>Ученик научится: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Работать в группе.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Оказывать поддержку и содействие тем, от кого зависит достижений целей в  совместной деятельности.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Осуществлять коммуникативную рефлексию.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b/>
          <w:bCs/>
          <w:color w:val="000000"/>
          <w:sz w:val="22"/>
          <w:szCs w:val="22"/>
        </w:rPr>
        <w:t>Познавательные универсальные учебные действия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i/>
          <w:iCs/>
          <w:color w:val="000000"/>
          <w:sz w:val="22"/>
          <w:szCs w:val="22"/>
        </w:rPr>
        <w:t>Ученик научится: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 xml:space="preserve"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</w:t>
      </w:r>
      <w:proofErr w:type="spellStart"/>
      <w:r w:rsidRPr="00706A5A">
        <w:rPr>
          <w:rStyle w:val="c2"/>
          <w:color w:val="000000"/>
          <w:sz w:val="22"/>
          <w:szCs w:val="22"/>
        </w:rPr>
        <w:t>т.ч</w:t>
      </w:r>
      <w:proofErr w:type="spellEnd"/>
      <w:r w:rsidRPr="00706A5A">
        <w:rPr>
          <w:rStyle w:val="c2"/>
          <w:color w:val="000000"/>
          <w:sz w:val="22"/>
          <w:szCs w:val="22"/>
        </w:rPr>
        <w:t>. контролируемом пространстве Интернета;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осуществлять запись (фиксацию) указанной учителем информации, в том числе с помощью инструментов ИКТ;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строить сообщения в устной и письменной форме;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ориентироваться на разнообразие способов решения задач;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воспринимать и анализировать сообщения и важнейшие их компоненты – тексты;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анализировать изучаемые объекты с выделением существенных и несущественных признаков;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осуществлять синтез как составление целого из частей;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проводить сравнение, классификацию изученных объектов по заданным критериям;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lastRenderedPageBreak/>
        <w:t>- устанавливать причинно-следственные связи в изучаемом круге явлений;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строить рассуждения в форме связи простых суждений об объекте, его строении, свойствах и связях;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обобщать (самостоятельно выделять ряд или класс объектов);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подводить анализируемые объекты (явления) под понятие на основе распознавания объектов,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color w:val="000000"/>
          <w:sz w:val="22"/>
          <w:szCs w:val="22"/>
        </w:rPr>
        <w:t>- устанавливать аналогии.</w:t>
      </w:r>
    </w:p>
    <w:p w:rsidR="004C607C" w:rsidRPr="00706A5A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706A5A">
        <w:rPr>
          <w:rStyle w:val="c2"/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осуществлять расширенный поиск информации в соответствии с заданиями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учителя с использованием ресурсов библиотек и сети Интернет;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записывать, фиксировать информацию с помощью инструментов ИКТ;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создавать и преобразовывать схемы для решения учебных задач;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осознанно и произвольно строить сообщения в устной и письменной форме;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 xml:space="preserve">- строить </w:t>
      </w:r>
      <w:proofErr w:type="gramStart"/>
      <w:r w:rsidRPr="00164342">
        <w:rPr>
          <w:rStyle w:val="c2"/>
          <w:i/>
          <w:color w:val="000000"/>
          <w:sz w:val="22"/>
          <w:szCs w:val="22"/>
        </w:rPr>
        <w:t>логическое рассуждение</w:t>
      </w:r>
      <w:proofErr w:type="gramEnd"/>
      <w:r w:rsidRPr="00164342">
        <w:rPr>
          <w:rStyle w:val="c2"/>
          <w:i/>
          <w:color w:val="000000"/>
          <w:sz w:val="22"/>
          <w:szCs w:val="22"/>
        </w:rPr>
        <w:t>, включающее установление причинно-следственных связей;</w:t>
      </w:r>
    </w:p>
    <w:p w:rsidR="004C607C" w:rsidRPr="00164342" w:rsidRDefault="004C607C" w:rsidP="004C607C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  <w:sz w:val="22"/>
          <w:szCs w:val="22"/>
        </w:rPr>
      </w:pPr>
      <w:r w:rsidRPr="00164342">
        <w:rPr>
          <w:rStyle w:val="c2"/>
          <w:i/>
          <w:color w:val="000000"/>
          <w:sz w:val="22"/>
          <w:szCs w:val="22"/>
        </w:rPr>
        <w:t>- произвольно и осознанно владеть общими приемами решения учебных задач.</w:t>
      </w:r>
    </w:p>
    <w:p w:rsidR="004C607C" w:rsidRPr="00164342" w:rsidRDefault="004C607C" w:rsidP="004C607C">
      <w:pPr>
        <w:pStyle w:val="a6"/>
        <w:spacing w:before="0" w:beforeAutospacing="0" w:after="0" w:afterAutospacing="0"/>
        <w:ind w:firstLine="567"/>
        <w:jc w:val="both"/>
        <w:rPr>
          <w:bCs/>
          <w:i/>
          <w:iCs/>
          <w:sz w:val="22"/>
          <w:szCs w:val="22"/>
        </w:rPr>
      </w:pPr>
      <w:r w:rsidRPr="00164342">
        <w:rPr>
          <w:rStyle w:val="a3"/>
          <w:i/>
          <w:iCs/>
          <w:sz w:val="22"/>
          <w:szCs w:val="22"/>
        </w:rPr>
        <w:t>Предметные</w:t>
      </w:r>
      <w:r w:rsidRPr="00164342">
        <w:rPr>
          <w:b/>
          <w:i/>
          <w:sz w:val="22"/>
          <w:szCs w:val="22"/>
        </w:rPr>
        <w:t xml:space="preserve"> результаты.</w:t>
      </w:r>
    </w:p>
    <w:p w:rsidR="004C607C" w:rsidRPr="00706A5A" w:rsidRDefault="004C607C" w:rsidP="004C607C">
      <w:pPr>
        <w:pStyle w:val="70"/>
        <w:shd w:val="clear" w:color="auto" w:fill="auto"/>
        <w:spacing w:line="240" w:lineRule="auto"/>
        <w:ind w:firstLine="567"/>
        <w:rPr>
          <w:rFonts w:eastAsia="MS Mincho"/>
          <w:b w:val="0"/>
          <w:i/>
        </w:rPr>
      </w:pPr>
      <w:r w:rsidRPr="00706A5A">
        <w:rPr>
          <w:b w:val="0"/>
          <w:i/>
        </w:rPr>
        <w:t>Ученик научится: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 xml:space="preserve">владеть различными видами </w:t>
      </w:r>
      <w:proofErr w:type="spellStart"/>
      <w:r w:rsidRPr="00164342">
        <w:rPr>
          <w:sz w:val="22"/>
          <w:szCs w:val="22"/>
        </w:rPr>
        <w:t>аудирования</w:t>
      </w:r>
      <w:proofErr w:type="spellEnd"/>
      <w:r w:rsidRPr="00164342">
        <w:rPr>
          <w:sz w:val="22"/>
          <w:szCs w:val="22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языка;5-9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 xml:space="preserve">участвовать в диалогическом и </w:t>
      </w:r>
      <w:proofErr w:type="spellStart"/>
      <w:r w:rsidRPr="00164342">
        <w:rPr>
          <w:sz w:val="22"/>
          <w:szCs w:val="22"/>
        </w:rPr>
        <w:t>полилогическом</w:t>
      </w:r>
      <w:proofErr w:type="spellEnd"/>
      <w:r w:rsidRPr="00164342">
        <w:rPr>
          <w:sz w:val="22"/>
          <w:szCs w:val="22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находить грамматическую основу предложения;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распознавать главные и второстепенные члены предложения;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опознавать предложения простые и сложные, предложения осложненной структуры;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lastRenderedPageBreak/>
        <w:t>проводить синтаксический анализ словосочетания и предложения;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соблюдать основные языковые нормы в устной и письменной речи;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164342">
        <w:rPr>
          <w:sz w:val="22"/>
          <w:szCs w:val="22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4C607C" w:rsidRPr="00164342" w:rsidRDefault="004C607C" w:rsidP="004C607C">
      <w:pPr>
        <w:pStyle w:val="2"/>
        <w:spacing w:line="240" w:lineRule="auto"/>
        <w:rPr>
          <w:b w:val="0"/>
          <w:sz w:val="22"/>
          <w:szCs w:val="22"/>
        </w:rPr>
      </w:pPr>
      <w:r w:rsidRPr="00164342">
        <w:rPr>
          <w:b w:val="0"/>
          <w:sz w:val="22"/>
          <w:szCs w:val="22"/>
        </w:rPr>
        <w:t>Ученик получит возможность научиться: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2"/>
          <w:szCs w:val="22"/>
        </w:rPr>
      </w:pPr>
      <w:r w:rsidRPr="00164342">
        <w:rPr>
          <w:i/>
          <w:sz w:val="22"/>
          <w:szCs w:val="22"/>
        </w:rPr>
        <w:t>оценивать собственную и чужую речь с точки зрения точного, уместного и выразительного словоупотребления;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2"/>
          <w:szCs w:val="22"/>
        </w:rPr>
      </w:pPr>
      <w:r w:rsidRPr="00164342">
        <w:rPr>
          <w:i/>
          <w:sz w:val="22"/>
          <w:szCs w:val="22"/>
        </w:rPr>
        <w:t xml:space="preserve">опознавать различные выразительные средства языка; 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2"/>
          <w:szCs w:val="22"/>
        </w:rPr>
      </w:pPr>
      <w:proofErr w:type="gramStart"/>
      <w:r w:rsidRPr="00164342">
        <w:rPr>
          <w:i/>
          <w:sz w:val="22"/>
          <w:szCs w:val="22"/>
        </w:rPr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2"/>
          <w:szCs w:val="22"/>
        </w:rPr>
      </w:pPr>
      <w:r w:rsidRPr="00164342">
        <w:rPr>
          <w:i/>
          <w:sz w:val="22"/>
          <w:szCs w:val="22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2"/>
          <w:szCs w:val="22"/>
        </w:rPr>
      </w:pPr>
      <w:r w:rsidRPr="00164342">
        <w:rPr>
          <w:i/>
          <w:sz w:val="22"/>
          <w:szCs w:val="22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2"/>
          <w:szCs w:val="22"/>
        </w:rPr>
      </w:pPr>
      <w:r w:rsidRPr="00164342">
        <w:rPr>
          <w:i/>
          <w:sz w:val="22"/>
          <w:szCs w:val="22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C607C" w:rsidRPr="00164342" w:rsidRDefault="004C607C" w:rsidP="004C607C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2"/>
          <w:szCs w:val="22"/>
        </w:rPr>
      </w:pPr>
      <w:r w:rsidRPr="00164342">
        <w:rPr>
          <w:i/>
          <w:sz w:val="22"/>
          <w:szCs w:val="22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F957CB" w:rsidRDefault="00F957CB" w:rsidP="00F957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607C" w:rsidRPr="005517A8" w:rsidRDefault="004C607C" w:rsidP="004C60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4C607C" w:rsidRDefault="004C607C" w:rsidP="004C60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5517A8">
        <w:rPr>
          <w:rFonts w:ascii="Times New Roman" w:hAnsi="Times New Roman" w:cs="Times New Roman"/>
          <w:i/>
          <w:sz w:val="24"/>
          <w:szCs w:val="24"/>
        </w:rPr>
        <w:t xml:space="preserve">ч. в неделю, всего </w:t>
      </w:r>
      <w:r>
        <w:rPr>
          <w:rFonts w:ascii="Times New Roman" w:hAnsi="Times New Roman" w:cs="Times New Roman"/>
          <w:i/>
          <w:sz w:val="24"/>
          <w:szCs w:val="24"/>
        </w:rPr>
        <w:t>140</w:t>
      </w:r>
      <w:r w:rsidRPr="005517A8">
        <w:rPr>
          <w:rFonts w:ascii="Times New Roman" w:hAnsi="Times New Roman" w:cs="Times New Roman"/>
          <w:i/>
          <w:sz w:val="24"/>
          <w:szCs w:val="24"/>
        </w:rPr>
        <w:t xml:space="preserve"> часов</w:t>
      </w:r>
    </w:p>
    <w:tbl>
      <w:tblPr>
        <w:tblStyle w:val="a7"/>
        <w:tblpPr w:leftFromText="180" w:rightFromText="180" w:vertAnchor="text" w:horzAnchor="margin" w:tblpXSpec="center" w:tblpY="-46"/>
        <w:tblW w:w="14425" w:type="dxa"/>
        <w:tblLayout w:type="fixed"/>
        <w:tblLook w:val="04A0" w:firstRow="1" w:lastRow="0" w:firstColumn="1" w:lastColumn="0" w:noHBand="0" w:noVBand="1"/>
      </w:tblPr>
      <w:tblGrid>
        <w:gridCol w:w="3510"/>
        <w:gridCol w:w="1276"/>
        <w:gridCol w:w="9639"/>
      </w:tblGrid>
      <w:tr w:rsidR="004C607C" w:rsidRPr="005517A8" w:rsidTr="00513ECB">
        <w:tc>
          <w:tcPr>
            <w:tcW w:w="3510" w:type="dxa"/>
          </w:tcPr>
          <w:p w:rsidR="004C607C" w:rsidRPr="005517A8" w:rsidRDefault="004C607C" w:rsidP="00851CF2">
            <w:pPr>
              <w:jc w:val="center"/>
              <w:rPr>
                <w:b/>
                <w:sz w:val="24"/>
                <w:szCs w:val="24"/>
              </w:rPr>
            </w:pPr>
            <w:r w:rsidRPr="005517A8">
              <w:rPr>
                <w:b/>
                <w:sz w:val="24"/>
                <w:szCs w:val="24"/>
              </w:rPr>
              <w:lastRenderedPageBreak/>
              <w:t>Тема раздела</w:t>
            </w:r>
          </w:p>
        </w:tc>
        <w:tc>
          <w:tcPr>
            <w:tcW w:w="1276" w:type="dxa"/>
          </w:tcPr>
          <w:p w:rsidR="004C607C" w:rsidRPr="005517A8" w:rsidRDefault="004C607C" w:rsidP="00851CF2">
            <w:pPr>
              <w:jc w:val="center"/>
              <w:rPr>
                <w:b/>
                <w:sz w:val="24"/>
                <w:szCs w:val="24"/>
              </w:rPr>
            </w:pPr>
            <w:r w:rsidRPr="005517A8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639" w:type="dxa"/>
          </w:tcPr>
          <w:p w:rsidR="004C607C" w:rsidRPr="005517A8" w:rsidRDefault="004C607C" w:rsidP="00851CF2">
            <w:pPr>
              <w:jc w:val="center"/>
              <w:rPr>
                <w:b/>
                <w:sz w:val="24"/>
                <w:szCs w:val="24"/>
              </w:rPr>
            </w:pPr>
            <w:r w:rsidRPr="005517A8">
              <w:rPr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5517A8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C607C" w:rsidRPr="005517A8" w:rsidTr="00513ECB">
        <w:trPr>
          <w:trHeight w:val="885"/>
        </w:trPr>
        <w:tc>
          <w:tcPr>
            <w:tcW w:w="3510" w:type="dxa"/>
          </w:tcPr>
          <w:p w:rsidR="004C607C" w:rsidRPr="005517A8" w:rsidRDefault="004C607C" w:rsidP="00851CF2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 w:rsidRPr="005517A8">
              <w:rPr>
                <w:sz w:val="24"/>
                <w:szCs w:val="24"/>
              </w:rPr>
              <w:t>Введение. Речь. Речевая деятельность.</w:t>
            </w:r>
          </w:p>
        </w:tc>
        <w:tc>
          <w:tcPr>
            <w:tcW w:w="1276" w:type="dxa"/>
          </w:tcPr>
          <w:p w:rsidR="004C607C" w:rsidRPr="005517A8" w:rsidRDefault="004C607C" w:rsidP="00851CF2">
            <w:pPr>
              <w:jc w:val="center"/>
              <w:rPr>
                <w:sz w:val="24"/>
                <w:szCs w:val="24"/>
              </w:rPr>
            </w:pPr>
            <w:r w:rsidRPr="005517A8">
              <w:rPr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 xml:space="preserve">Расширяют </w:t>
            </w:r>
            <w:r w:rsidRPr="00673795">
              <w:rPr>
                <w:sz w:val="22"/>
                <w:szCs w:val="22"/>
              </w:rPr>
              <w:t xml:space="preserve">знания об основных функциях русского  языка. 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Составляют</w:t>
            </w:r>
            <w:r w:rsidRPr="00673795">
              <w:rPr>
                <w:sz w:val="22"/>
                <w:szCs w:val="22"/>
              </w:rPr>
              <w:t xml:space="preserve"> план текста.</w:t>
            </w:r>
          </w:p>
          <w:p w:rsidR="004C607C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sz w:val="22"/>
                <w:szCs w:val="22"/>
              </w:rPr>
              <w:t xml:space="preserve">Выразительно </w:t>
            </w:r>
            <w:r w:rsidRPr="00673795">
              <w:rPr>
                <w:b/>
                <w:sz w:val="22"/>
                <w:szCs w:val="22"/>
              </w:rPr>
              <w:t>читают</w:t>
            </w:r>
            <w:r w:rsidRPr="00673795">
              <w:rPr>
                <w:sz w:val="22"/>
                <w:szCs w:val="22"/>
              </w:rPr>
              <w:t xml:space="preserve"> текст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</w:p>
        </w:tc>
      </w:tr>
      <w:tr w:rsidR="004C607C" w:rsidRPr="005517A8" w:rsidTr="00F957CB">
        <w:trPr>
          <w:trHeight w:val="135"/>
        </w:trPr>
        <w:tc>
          <w:tcPr>
            <w:tcW w:w="14425" w:type="dxa"/>
            <w:gridSpan w:val="3"/>
          </w:tcPr>
          <w:p w:rsidR="004C607C" w:rsidRPr="005773AC" w:rsidRDefault="004C607C" w:rsidP="00851CF2">
            <w:pPr>
              <w:jc w:val="both"/>
              <w:rPr>
                <w:b/>
                <w:sz w:val="24"/>
                <w:szCs w:val="24"/>
              </w:rPr>
            </w:pPr>
            <w:r w:rsidRPr="005773AC">
              <w:rPr>
                <w:b/>
                <w:sz w:val="24"/>
                <w:szCs w:val="24"/>
              </w:rPr>
              <w:t xml:space="preserve">Повторение </w:t>
            </w:r>
          </w:p>
        </w:tc>
      </w:tr>
      <w:tr w:rsidR="004C607C" w:rsidRPr="005517A8" w:rsidTr="00513ECB">
        <w:trPr>
          <w:trHeight w:val="2400"/>
        </w:trPr>
        <w:tc>
          <w:tcPr>
            <w:tcW w:w="3510" w:type="dxa"/>
          </w:tcPr>
          <w:p w:rsidR="004C607C" w:rsidRPr="005517A8" w:rsidRDefault="004C607C" w:rsidP="00851C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Пунктуация и орфография. Синтаксис и морфология. Синтаксис и </w:t>
            </w:r>
            <w:proofErr w:type="spellStart"/>
            <w:r>
              <w:rPr>
                <w:sz w:val="24"/>
                <w:szCs w:val="24"/>
              </w:rPr>
              <w:t>пунктуация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интаксис</w:t>
            </w:r>
            <w:proofErr w:type="spellEnd"/>
            <w:r>
              <w:rPr>
                <w:sz w:val="24"/>
                <w:szCs w:val="24"/>
              </w:rPr>
              <w:t xml:space="preserve"> и орфография. Синтаксис и культура речи.</w:t>
            </w:r>
            <w:r w:rsidRPr="005517A8">
              <w:rPr>
                <w:sz w:val="24"/>
                <w:szCs w:val="24"/>
              </w:rPr>
              <w:t xml:space="preserve"> Речевая деятельность.</w:t>
            </w:r>
          </w:p>
        </w:tc>
        <w:tc>
          <w:tcPr>
            <w:tcW w:w="1276" w:type="dxa"/>
          </w:tcPr>
          <w:p w:rsidR="004C607C" w:rsidRPr="005517A8" w:rsidRDefault="004C607C" w:rsidP="00851C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639" w:type="dxa"/>
          </w:tcPr>
          <w:p w:rsidR="004C607C" w:rsidRPr="00673795" w:rsidRDefault="004C607C" w:rsidP="00851CF2">
            <w:pPr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 xml:space="preserve">Активизируют 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знания о </w:t>
            </w:r>
            <w:r w:rsidRPr="00673795">
              <w:rPr>
                <w:sz w:val="22"/>
                <w:szCs w:val="22"/>
              </w:rPr>
              <w:t xml:space="preserve"> единицах языка (слово, предложение, текст), их роли. </w:t>
            </w:r>
            <w:r w:rsidRPr="00673795">
              <w:rPr>
                <w:b/>
                <w:sz w:val="22"/>
                <w:szCs w:val="22"/>
              </w:rPr>
              <w:t>Выделяют</w:t>
            </w:r>
            <w:r w:rsidRPr="00673795">
              <w:rPr>
                <w:sz w:val="22"/>
                <w:szCs w:val="22"/>
              </w:rPr>
              <w:t xml:space="preserve">  единицы языка, </w:t>
            </w:r>
            <w:r w:rsidRPr="00673795">
              <w:rPr>
                <w:b/>
                <w:sz w:val="22"/>
                <w:szCs w:val="22"/>
              </w:rPr>
              <w:t>определяют</w:t>
            </w:r>
            <w:r w:rsidRPr="00673795">
              <w:rPr>
                <w:sz w:val="22"/>
                <w:szCs w:val="22"/>
              </w:rPr>
              <w:t xml:space="preserve">  границы слов в предложении. </w:t>
            </w:r>
          </w:p>
          <w:p w:rsidR="004C607C" w:rsidRPr="00673795" w:rsidRDefault="004C607C" w:rsidP="00851CF2">
            <w:pPr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Выполняют</w:t>
            </w:r>
            <w:r w:rsidRPr="00673795">
              <w:rPr>
                <w:sz w:val="22"/>
                <w:szCs w:val="22"/>
              </w:rPr>
              <w:t xml:space="preserve">  фонетический разбор.</w:t>
            </w:r>
          </w:p>
          <w:p w:rsidR="004C607C" w:rsidRPr="00673795" w:rsidRDefault="004C607C" w:rsidP="00851CF2">
            <w:pPr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Выделяют</w:t>
            </w:r>
            <w:r w:rsidRPr="00673795">
              <w:rPr>
                <w:sz w:val="22"/>
                <w:szCs w:val="22"/>
              </w:rPr>
              <w:t xml:space="preserve">  морфемы в слове.   </w:t>
            </w: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изученных орфограмм и </w:t>
            </w:r>
            <w:r w:rsidRPr="00673795">
              <w:rPr>
                <w:rFonts w:eastAsia="Calibri"/>
                <w:b/>
                <w:bCs/>
                <w:sz w:val="24"/>
                <w:szCs w:val="24"/>
              </w:rPr>
              <w:t>обозначают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условия выбора орфограмм при выполнении упражнений. </w:t>
            </w:r>
            <w:r w:rsidRPr="00673795">
              <w:rPr>
                <w:b/>
                <w:sz w:val="22"/>
                <w:szCs w:val="22"/>
              </w:rPr>
              <w:t>Выполняют</w:t>
            </w:r>
            <w:r w:rsidRPr="00673795">
              <w:rPr>
                <w:sz w:val="22"/>
                <w:szCs w:val="22"/>
              </w:rPr>
              <w:t xml:space="preserve"> морфемный разбор, определяют одинаковые морфемы.</w:t>
            </w:r>
          </w:p>
          <w:p w:rsidR="004C607C" w:rsidRPr="00673795" w:rsidRDefault="004C607C" w:rsidP="00851CF2">
            <w:pPr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в области </w:t>
            </w:r>
            <w:r w:rsidRPr="00673795">
              <w:rPr>
                <w:sz w:val="22"/>
                <w:szCs w:val="22"/>
              </w:rPr>
              <w:t>лексикологии.</w:t>
            </w:r>
          </w:p>
          <w:p w:rsidR="004C607C" w:rsidRPr="00673795" w:rsidRDefault="004C607C" w:rsidP="00851CF2">
            <w:pPr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в области </w:t>
            </w:r>
            <w:r w:rsidRPr="00673795">
              <w:rPr>
                <w:sz w:val="22"/>
                <w:szCs w:val="22"/>
              </w:rPr>
              <w:t xml:space="preserve">морфологии. </w:t>
            </w:r>
            <w:r w:rsidRPr="00673795">
              <w:rPr>
                <w:b/>
                <w:sz w:val="22"/>
                <w:szCs w:val="22"/>
              </w:rPr>
              <w:t>Выполняют</w:t>
            </w:r>
            <w:r w:rsidRPr="00673795">
              <w:rPr>
                <w:sz w:val="22"/>
                <w:szCs w:val="22"/>
              </w:rPr>
              <w:t xml:space="preserve"> морфологический разбор.</w:t>
            </w:r>
          </w:p>
          <w:p w:rsidR="004C607C" w:rsidRPr="00673795" w:rsidRDefault="004C607C" w:rsidP="00851CF2">
            <w:pPr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Определяют</w:t>
            </w:r>
            <w:r w:rsidRPr="00673795">
              <w:rPr>
                <w:sz w:val="22"/>
                <w:szCs w:val="22"/>
              </w:rPr>
              <w:t xml:space="preserve"> строение текста, стили речи.</w:t>
            </w:r>
          </w:p>
          <w:p w:rsidR="004C607C" w:rsidRPr="00673795" w:rsidRDefault="004C607C" w:rsidP="00851CF2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 xml:space="preserve">Активизируют </w:t>
            </w:r>
            <w:r w:rsidRPr="00673795">
              <w:rPr>
                <w:rFonts w:eastAsia="Calibri"/>
                <w:bCs/>
                <w:sz w:val="24"/>
                <w:szCs w:val="24"/>
              </w:rPr>
              <w:t>знания</w:t>
            </w:r>
            <w:r w:rsidRPr="00673795">
              <w:rPr>
                <w:sz w:val="22"/>
                <w:szCs w:val="22"/>
              </w:rPr>
              <w:t xml:space="preserve">  подбора слов для проверки. </w:t>
            </w:r>
            <w:r w:rsidRPr="00673795">
              <w:rPr>
                <w:b/>
                <w:sz w:val="22"/>
                <w:szCs w:val="22"/>
              </w:rPr>
              <w:t>Подбирают</w:t>
            </w:r>
            <w:r w:rsidRPr="00673795">
              <w:rPr>
                <w:sz w:val="22"/>
                <w:szCs w:val="22"/>
              </w:rPr>
              <w:t xml:space="preserve"> проверочное слово.</w:t>
            </w:r>
          </w:p>
          <w:p w:rsidR="004C607C" w:rsidRPr="00673795" w:rsidRDefault="004C607C" w:rsidP="00851CF2">
            <w:pPr>
              <w:jc w:val="both"/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 xml:space="preserve">Пишут </w:t>
            </w:r>
            <w:r>
              <w:rPr>
                <w:rFonts w:eastAsia="Calibri"/>
                <w:bCs/>
                <w:sz w:val="24"/>
                <w:szCs w:val="24"/>
              </w:rPr>
              <w:t>изложение.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Выполняют</w:t>
            </w:r>
            <w:r w:rsidRPr="00673795">
              <w:rPr>
                <w:sz w:val="22"/>
                <w:szCs w:val="22"/>
              </w:rPr>
              <w:t xml:space="preserve"> лингвистический разбор.</w:t>
            </w:r>
          </w:p>
        </w:tc>
      </w:tr>
      <w:tr w:rsidR="004C607C" w:rsidRPr="005517A8" w:rsidTr="00F957CB">
        <w:tc>
          <w:tcPr>
            <w:tcW w:w="14425" w:type="dxa"/>
            <w:gridSpan w:val="3"/>
          </w:tcPr>
          <w:p w:rsidR="004C607C" w:rsidRPr="005517A8" w:rsidRDefault="004C607C" w:rsidP="00851CF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607C" w:rsidRPr="005517A8" w:rsidTr="00F957CB">
        <w:tc>
          <w:tcPr>
            <w:tcW w:w="14425" w:type="dxa"/>
            <w:gridSpan w:val="3"/>
          </w:tcPr>
          <w:p w:rsidR="004C607C" w:rsidRPr="005517A8" w:rsidRDefault="004C607C" w:rsidP="00851CF2">
            <w:pPr>
              <w:rPr>
                <w:b/>
                <w:sz w:val="24"/>
                <w:szCs w:val="24"/>
              </w:rPr>
            </w:pPr>
            <w:r w:rsidRPr="005517A8">
              <w:rPr>
                <w:sz w:val="24"/>
                <w:szCs w:val="24"/>
              </w:rPr>
              <w:t xml:space="preserve"> Синтаксис.   Правописание: орфография и пунктуация.</w:t>
            </w:r>
            <w:r>
              <w:rPr>
                <w:sz w:val="24"/>
                <w:szCs w:val="24"/>
              </w:rPr>
              <w:t xml:space="preserve"> Культура речи. </w:t>
            </w:r>
          </w:p>
        </w:tc>
      </w:tr>
      <w:tr w:rsidR="004C607C" w:rsidRPr="005517A8" w:rsidTr="00513ECB">
        <w:trPr>
          <w:trHeight w:val="420"/>
        </w:trPr>
        <w:tc>
          <w:tcPr>
            <w:tcW w:w="3510" w:type="dxa"/>
          </w:tcPr>
          <w:p w:rsidR="004C607C" w:rsidRDefault="004C607C" w:rsidP="00851CF2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Текст и предложение как единица языка</w:t>
            </w:r>
          </w:p>
          <w:p w:rsidR="004C607C" w:rsidRPr="005517A8" w:rsidRDefault="004C607C" w:rsidP="00851CF2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07C" w:rsidRDefault="004C607C" w:rsidP="00851CF2">
            <w:pPr>
              <w:jc w:val="center"/>
              <w:rPr>
                <w:sz w:val="24"/>
                <w:szCs w:val="24"/>
              </w:rPr>
            </w:pPr>
          </w:p>
          <w:p w:rsidR="004C607C" w:rsidRPr="005517A8" w:rsidRDefault="004C607C" w:rsidP="00851C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639" w:type="dxa"/>
          </w:tcPr>
          <w:p w:rsidR="004C607C" w:rsidRDefault="004C607C" w:rsidP="00851CF2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4C607C" w:rsidRPr="00673795" w:rsidRDefault="004C607C" w:rsidP="00851CF2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C607C" w:rsidRPr="005517A8" w:rsidTr="00513ECB">
        <w:trPr>
          <w:trHeight w:val="1110"/>
        </w:trPr>
        <w:tc>
          <w:tcPr>
            <w:tcW w:w="3510" w:type="dxa"/>
          </w:tcPr>
          <w:p w:rsidR="004C607C" w:rsidRDefault="004C607C" w:rsidP="00CF685D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proofErr w:type="spellStart"/>
            <w:r w:rsidRPr="005517A8">
              <w:rPr>
                <w:b w:val="0"/>
                <w:sz w:val="24"/>
                <w:szCs w:val="24"/>
              </w:rPr>
              <w:t>Словосочетание</w:t>
            </w:r>
            <w:proofErr w:type="gramStart"/>
            <w:r>
              <w:rPr>
                <w:b w:val="0"/>
                <w:sz w:val="24"/>
                <w:szCs w:val="24"/>
              </w:rPr>
              <w:t>.С</w:t>
            </w:r>
            <w:proofErr w:type="gramEnd"/>
            <w:r>
              <w:rPr>
                <w:b w:val="0"/>
                <w:sz w:val="24"/>
                <w:szCs w:val="24"/>
              </w:rPr>
              <w:t>интаксический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анализ. Речевая деятельность.</w:t>
            </w:r>
          </w:p>
        </w:tc>
        <w:tc>
          <w:tcPr>
            <w:tcW w:w="1276" w:type="dxa"/>
          </w:tcPr>
          <w:p w:rsidR="004C607C" w:rsidRDefault="004C607C" w:rsidP="00851C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4C607C" w:rsidRPr="00673795" w:rsidRDefault="004C607C" w:rsidP="00851CF2">
            <w:pPr>
              <w:rPr>
                <w:rFonts w:eastAsia="Calibri"/>
                <w:bCs/>
                <w:sz w:val="24"/>
                <w:szCs w:val="24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в области синтаксиса словосочетания. </w:t>
            </w:r>
            <w:r w:rsidRPr="00673795">
              <w:rPr>
                <w:rFonts w:eastAsia="Calibri"/>
                <w:b/>
                <w:bCs/>
                <w:sz w:val="24"/>
                <w:szCs w:val="24"/>
              </w:rPr>
              <w:t xml:space="preserve">Выделяют, группируют и составляют 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словосочетания. 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Определяют</w:t>
            </w:r>
            <w:r w:rsidRPr="00673795">
              <w:rPr>
                <w:sz w:val="22"/>
                <w:szCs w:val="22"/>
              </w:rPr>
              <w:t xml:space="preserve"> строение    словосочетаний, их грамматическое значение. </w:t>
            </w:r>
          </w:p>
          <w:p w:rsidR="004C607C" w:rsidRDefault="004C607C" w:rsidP="00851CF2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673795">
              <w:rPr>
                <w:b/>
                <w:sz w:val="22"/>
                <w:szCs w:val="22"/>
              </w:rPr>
              <w:t xml:space="preserve">Производят </w:t>
            </w:r>
            <w:r w:rsidRPr="00673795">
              <w:rPr>
                <w:sz w:val="22"/>
                <w:szCs w:val="22"/>
              </w:rPr>
              <w:t>разбор словосочетания.</w:t>
            </w:r>
          </w:p>
        </w:tc>
      </w:tr>
      <w:tr w:rsidR="004C607C" w:rsidRPr="005517A8" w:rsidTr="00513ECB">
        <w:trPr>
          <w:trHeight w:val="232"/>
        </w:trPr>
        <w:tc>
          <w:tcPr>
            <w:tcW w:w="4786" w:type="dxa"/>
            <w:gridSpan w:val="2"/>
          </w:tcPr>
          <w:p w:rsidR="004C607C" w:rsidRPr="006A32BC" w:rsidRDefault="004C607C" w:rsidP="00851CF2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A32BC">
              <w:rPr>
                <w:sz w:val="24"/>
                <w:szCs w:val="24"/>
              </w:rPr>
              <w:t>Простое предложение</w:t>
            </w:r>
          </w:p>
        </w:tc>
        <w:tc>
          <w:tcPr>
            <w:tcW w:w="9639" w:type="dxa"/>
          </w:tcPr>
          <w:p w:rsidR="004C607C" w:rsidRPr="006A32BC" w:rsidRDefault="004C607C" w:rsidP="00851CF2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4C607C" w:rsidRPr="005517A8" w:rsidTr="00513ECB">
        <w:tc>
          <w:tcPr>
            <w:tcW w:w="3510" w:type="dxa"/>
          </w:tcPr>
          <w:p w:rsidR="004C607C" w:rsidRPr="005517A8" w:rsidRDefault="004C607C" w:rsidP="00851CF2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Грамматическая основа простого предложения. Порядок слов в предложении. Главные и второстепенные члены предложения. </w:t>
            </w:r>
            <w:r>
              <w:rPr>
                <w:b w:val="0"/>
                <w:sz w:val="24"/>
                <w:szCs w:val="24"/>
              </w:rPr>
              <w:lastRenderedPageBreak/>
              <w:t>Двусоставные и односоставные предложения. Простые осложненные предложения. Речевая деятельность.</w:t>
            </w:r>
          </w:p>
        </w:tc>
        <w:tc>
          <w:tcPr>
            <w:tcW w:w="1276" w:type="dxa"/>
          </w:tcPr>
          <w:p w:rsidR="004C607C" w:rsidRPr="005517A8" w:rsidRDefault="004C607C" w:rsidP="00851C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9639" w:type="dxa"/>
          </w:tcPr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Определяют</w:t>
            </w:r>
            <w:r w:rsidRPr="00673795">
              <w:rPr>
                <w:sz w:val="22"/>
                <w:szCs w:val="22"/>
              </w:rPr>
              <w:t xml:space="preserve"> строение и грамматическое значение предложения,  логическое </w:t>
            </w:r>
            <w:proofErr w:type="spellStart"/>
            <w:r w:rsidRPr="00673795">
              <w:rPr>
                <w:sz w:val="22"/>
                <w:szCs w:val="22"/>
              </w:rPr>
              <w:t>ударение</w:t>
            </w:r>
            <w:proofErr w:type="gramStart"/>
            <w:r w:rsidRPr="00673795">
              <w:rPr>
                <w:sz w:val="22"/>
                <w:szCs w:val="22"/>
              </w:rPr>
              <w:t>,</w:t>
            </w:r>
            <w:r w:rsidRPr="00673795">
              <w:rPr>
                <w:b/>
                <w:sz w:val="22"/>
                <w:szCs w:val="22"/>
              </w:rPr>
              <w:t>п</w:t>
            </w:r>
            <w:proofErr w:type="gramEnd"/>
            <w:r w:rsidRPr="00673795">
              <w:rPr>
                <w:b/>
                <w:sz w:val="22"/>
                <w:szCs w:val="22"/>
              </w:rPr>
              <w:t>роизводят</w:t>
            </w:r>
            <w:proofErr w:type="spellEnd"/>
            <w:r w:rsidRPr="00673795">
              <w:rPr>
                <w:sz w:val="22"/>
                <w:szCs w:val="22"/>
              </w:rPr>
              <w:t xml:space="preserve"> синтаксический разбор предложений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 xml:space="preserve"> 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об у</w:t>
            </w:r>
            <w:r w:rsidRPr="00673795">
              <w:rPr>
                <w:sz w:val="22"/>
                <w:szCs w:val="22"/>
              </w:rPr>
              <w:t xml:space="preserve">стных и письменных диалогических и монологических </w:t>
            </w:r>
            <w:proofErr w:type="spellStart"/>
            <w:r w:rsidRPr="00673795">
              <w:rPr>
                <w:sz w:val="22"/>
                <w:szCs w:val="22"/>
              </w:rPr>
              <w:t>высказываниях</w:t>
            </w:r>
            <w:proofErr w:type="gramStart"/>
            <w:r w:rsidRPr="00673795">
              <w:rPr>
                <w:sz w:val="22"/>
                <w:szCs w:val="22"/>
              </w:rPr>
              <w:t>.</w:t>
            </w:r>
            <w:r w:rsidRPr="00673795">
              <w:rPr>
                <w:b/>
                <w:sz w:val="22"/>
                <w:szCs w:val="22"/>
              </w:rPr>
              <w:t>П</w:t>
            </w:r>
            <w:proofErr w:type="gramEnd"/>
            <w:r w:rsidRPr="00673795">
              <w:rPr>
                <w:b/>
                <w:sz w:val="22"/>
                <w:szCs w:val="22"/>
              </w:rPr>
              <w:t>ишут</w:t>
            </w:r>
            <w:proofErr w:type="spellEnd"/>
            <w:r w:rsidRPr="00673795">
              <w:rPr>
                <w:sz w:val="22"/>
                <w:szCs w:val="22"/>
              </w:rPr>
              <w:t xml:space="preserve"> сочинение-описание.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 xml:space="preserve">Выявляют </w:t>
            </w:r>
            <w:r w:rsidRPr="00673795">
              <w:rPr>
                <w:sz w:val="22"/>
                <w:szCs w:val="22"/>
              </w:rPr>
              <w:t>основные виды предложений: двусоставные и односоставные.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lastRenderedPageBreak/>
              <w:t>Выделяют</w:t>
            </w:r>
            <w:r w:rsidRPr="00673795">
              <w:rPr>
                <w:sz w:val="22"/>
                <w:szCs w:val="22"/>
              </w:rPr>
              <w:t xml:space="preserve"> подлежащее в тексте;  </w:t>
            </w:r>
            <w:r w:rsidRPr="00673795">
              <w:rPr>
                <w:rStyle w:val="1"/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определение, признаки, способы выражения</w:t>
            </w:r>
            <w:r w:rsidRPr="00673795">
              <w:rPr>
                <w:rStyle w:val="1"/>
                <w:b/>
                <w:sz w:val="24"/>
                <w:szCs w:val="24"/>
              </w:rPr>
              <w:t>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 xml:space="preserve"> Выделяют</w:t>
            </w:r>
            <w:r w:rsidRPr="00673795">
              <w:rPr>
                <w:sz w:val="22"/>
                <w:szCs w:val="22"/>
              </w:rPr>
              <w:t xml:space="preserve"> сказуемое  в тексте, </w:t>
            </w:r>
            <w:r w:rsidRPr="00673795">
              <w:rPr>
                <w:rStyle w:val="1"/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определение, признаки, способы выражения.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о по</w:t>
            </w:r>
            <w:r w:rsidRPr="00673795">
              <w:rPr>
                <w:sz w:val="22"/>
                <w:szCs w:val="22"/>
              </w:rPr>
              <w:t>становке знаков препинания между подлежащим и сказуемым.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sz w:val="22"/>
                <w:szCs w:val="22"/>
              </w:rPr>
              <w:t xml:space="preserve">Грамотно </w:t>
            </w:r>
            <w:r w:rsidRPr="00673795">
              <w:rPr>
                <w:b/>
                <w:sz w:val="22"/>
                <w:szCs w:val="22"/>
              </w:rPr>
              <w:t>излагают</w:t>
            </w:r>
            <w:r w:rsidRPr="00673795">
              <w:rPr>
                <w:sz w:val="22"/>
                <w:szCs w:val="22"/>
              </w:rPr>
              <w:t xml:space="preserve"> мысли при пересказе текста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о в</w:t>
            </w:r>
            <w:r w:rsidRPr="00673795">
              <w:rPr>
                <w:sz w:val="22"/>
                <w:szCs w:val="22"/>
              </w:rPr>
              <w:t>торостепенных членах предложения, способах их выражения</w:t>
            </w:r>
            <w:r w:rsidRPr="00673795">
              <w:rPr>
                <w:b/>
                <w:sz w:val="22"/>
                <w:szCs w:val="22"/>
              </w:rPr>
              <w:t>. Выделяют</w:t>
            </w:r>
            <w:r w:rsidRPr="00673795">
              <w:rPr>
                <w:sz w:val="22"/>
                <w:szCs w:val="22"/>
              </w:rPr>
              <w:t xml:space="preserve"> в тексте второстепенные  члены предложения, </w:t>
            </w:r>
            <w:r w:rsidRPr="00673795">
              <w:rPr>
                <w:b/>
                <w:sz w:val="22"/>
                <w:szCs w:val="22"/>
              </w:rPr>
              <w:t>определяют</w:t>
            </w:r>
            <w:r w:rsidRPr="00673795">
              <w:rPr>
                <w:sz w:val="22"/>
                <w:szCs w:val="22"/>
              </w:rPr>
              <w:t xml:space="preserve"> их роль.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Выделяют</w:t>
            </w:r>
            <w:r w:rsidRPr="00673795">
              <w:rPr>
                <w:sz w:val="22"/>
                <w:szCs w:val="22"/>
              </w:rPr>
              <w:t xml:space="preserve"> предложение с обособленными  членами.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Пишут</w:t>
            </w:r>
            <w:r w:rsidRPr="00673795">
              <w:rPr>
                <w:sz w:val="22"/>
                <w:szCs w:val="22"/>
              </w:rPr>
              <w:t xml:space="preserve"> сочинение-описание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Style w:val="1"/>
                <w:b/>
                <w:sz w:val="24"/>
                <w:szCs w:val="24"/>
              </w:rPr>
              <w:t>Отрабатывают</w:t>
            </w:r>
            <w:r w:rsidRPr="00673795">
              <w:rPr>
                <w:rStyle w:val="1"/>
                <w:sz w:val="24"/>
                <w:szCs w:val="24"/>
              </w:rPr>
              <w:t xml:space="preserve"> пунктуацию при </w:t>
            </w:r>
            <w:r w:rsidRPr="00673795">
              <w:rPr>
                <w:sz w:val="22"/>
                <w:szCs w:val="22"/>
              </w:rPr>
              <w:t xml:space="preserve"> сравнительных оборотах.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об </w:t>
            </w:r>
            <w:r w:rsidRPr="00673795">
              <w:rPr>
                <w:sz w:val="22"/>
                <w:szCs w:val="22"/>
              </w:rPr>
              <w:t xml:space="preserve">основных жанрах публицистической речи: выступлении, заметке, рецензии. </w:t>
            </w:r>
            <w:r w:rsidRPr="00673795">
              <w:rPr>
                <w:b/>
                <w:sz w:val="22"/>
                <w:szCs w:val="22"/>
              </w:rPr>
              <w:t xml:space="preserve">Усваивают </w:t>
            </w:r>
            <w:r w:rsidRPr="00673795">
              <w:rPr>
                <w:sz w:val="22"/>
                <w:szCs w:val="22"/>
              </w:rPr>
              <w:t xml:space="preserve"> особенности ораторской речи,   готовят  публицистическое выступление.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Выявляют</w:t>
            </w:r>
            <w:r w:rsidRPr="00673795">
              <w:rPr>
                <w:sz w:val="22"/>
                <w:szCs w:val="22"/>
              </w:rPr>
              <w:t xml:space="preserve"> основные виды односоставных предложений, </w:t>
            </w: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</w:t>
            </w:r>
            <w:r w:rsidRPr="00673795">
              <w:rPr>
                <w:sz w:val="22"/>
                <w:szCs w:val="22"/>
              </w:rPr>
              <w:t xml:space="preserve">  о формах выражения сказуемого. </w:t>
            </w:r>
            <w:r w:rsidRPr="00673795">
              <w:rPr>
                <w:b/>
                <w:sz w:val="22"/>
                <w:szCs w:val="22"/>
              </w:rPr>
              <w:t>Распознают</w:t>
            </w:r>
            <w:r w:rsidRPr="00673795">
              <w:rPr>
                <w:sz w:val="22"/>
                <w:szCs w:val="22"/>
              </w:rPr>
              <w:t xml:space="preserve">  основные группы односоставных предложений.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о с</w:t>
            </w:r>
            <w:r w:rsidRPr="00673795">
              <w:rPr>
                <w:sz w:val="22"/>
                <w:szCs w:val="22"/>
              </w:rPr>
              <w:t xml:space="preserve">труктуре характеристик. </w:t>
            </w:r>
            <w:r w:rsidRPr="00673795">
              <w:rPr>
                <w:b/>
                <w:sz w:val="22"/>
                <w:szCs w:val="22"/>
              </w:rPr>
              <w:t>Составляют</w:t>
            </w:r>
            <w:r w:rsidRPr="00673795">
              <w:rPr>
                <w:sz w:val="22"/>
                <w:szCs w:val="22"/>
              </w:rPr>
              <w:t xml:space="preserve"> характеристику  персонажа.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о п</w:t>
            </w:r>
            <w:r w:rsidRPr="00673795">
              <w:rPr>
                <w:sz w:val="22"/>
                <w:szCs w:val="22"/>
              </w:rPr>
              <w:t xml:space="preserve">одробном, сжатом, выборочном изложениях. Грамотно </w:t>
            </w:r>
            <w:r w:rsidRPr="00673795">
              <w:rPr>
                <w:b/>
                <w:sz w:val="22"/>
                <w:szCs w:val="22"/>
              </w:rPr>
              <w:t xml:space="preserve">излагают </w:t>
            </w:r>
            <w:r w:rsidRPr="00673795">
              <w:rPr>
                <w:sz w:val="22"/>
                <w:szCs w:val="22"/>
              </w:rPr>
              <w:t>мысли при пересказе текста.</w:t>
            </w:r>
          </w:p>
          <w:p w:rsidR="004C607C" w:rsidRPr="00673795" w:rsidRDefault="004C607C" w:rsidP="00851CF2">
            <w:pPr>
              <w:jc w:val="both"/>
              <w:rPr>
                <w:b/>
                <w:sz w:val="24"/>
                <w:szCs w:val="24"/>
              </w:rPr>
            </w:pPr>
            <w:r w:rsidRPr="00673795">
              <w:rPr>
                <w:b/>
                <w:sz w:val="22"/>
                <w:szCs w:val="22"/>
              </w:rPr>
              <w:t xml:space="preserve">Усваивают </w:t>
            </w:r>
            <w:r w:rsidRPr="00673795">
              <w:rPr>
                <w:sz w:val="22"/>
                <w:szCs w:val="22"/>
              </w:rPr>
              <w:t>структуру полных и неполных предложений.</w:t>
            </w:r>
          </w:p>
        </w:tc>
      </w:tr>
      <w:tr w:rsidR="004C607C" w:rsidRPr="005517A8" w:rsidTr="00513ECB">
        <w:tc>
          <w:tcPr>
            <w:tcW w:w="3510" w:type="dxa"/>
          </w:tcPr>
          <w:p w:rsidR="004C607C" w:rsidRPr="005517A8" w:rsidRDefault="004C607C" w:rsidP="00851CF2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 w:rsidRPr="005517A8">
              <w:rPr>
                <w:b w:val="0"/>
                <w:sz w:val="24"/>
                <w:szCs w:val="24"/>
              </w:rPr>
              <w:lastRenderedPageBreak/>
              <w:t xml:space="preserve">Однородные члены предложения  </w:t>
            </w:r>
          </w:p>
        </w:tc>
        <w:tc>
          <w:tcPr>
            <w:tcW w:w="1276" w:type="dxa"/>
          </w:tcPr>
          <w:p w:rsidR="004C607C" w:rsidRPr="005517A8" w:rsidRDefault="004C607C" w:rsidP="00851CF2">
            <w:pPr>
              <w:jc w:val="center"/>
              <w:rPr>
                <w:sz w:val="24"/>
                <w:szCs w:val="24"/>
              </w:rPr>
            </w:pPr>
            <w:r w:rsidRPr="005517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39" w:type="dxa"/>
          </w:tcPr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об</w:t>
            </w:r>
            <w:r w:rsidRPr="00673795">
              <w:rPr>
                <w:sz w:val="22"/>
                <w:szCs w:val="22"/>
              </w:rPr>
              <w:t xml:space="preserve"> однородных членах предложения,</w:t>
            </w:r>
            <w:r w:rsidRPr="00673795">
              <w:rPr>
                <w:b/>
                <w:sz w:val="22"/>
                <w:szCs w:val="22"/>
              </w:rPr>
              <w:t xml:space="preserve"> выделяют</w:t>
            </w:r>
            <w:r w:rsidRPr="00673795">
              <w:rPr>
                <w:sz w:val="22"/>
                <w:szCs w:val="22"/>
              </w:rPr>
              <w:t xml:space="preserve">  эти члены предложения, уместно </w:t>
            </w:r>
            <w:r w:rsidRPr="00673795">
              <w:rPr>
                <w:b/>
                <w:sz w:val="22"/>
                <w:szCs w:val="22"/>
              </w:rPr>
              <w:t>используют</w:t>
            </w:r>
            <w:r w:rsidRPr="00673795">
              <w:rPr>
                <w:sz w:val="22"/>
                <w:szCs w:val="22"/>
              </w:rPr>
              <w:t xml:space="preserve"> такие предложения в тексте, </w:t>
            </w:r>
            <w:r w:rsidRPr="00673795">
              <w:rPr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правило постановки знаки препинания при однородных членах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Опознают</w:t>
            </w:r>
            <w:r w:rsidRPr="00673795">
              <w:rPr>
                <w:sz w:val="22"/>
                <w:szCs w:val="22"/>
              </w:rPr>
              <w:t xml:space="preserve"> однородные и неоднородные определения.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4"/>
                <w:szCs w:val="24"/>
              </w:rPr>
              <w:t>Активизируют</w:t>
            </w:r>
            <w:r w:rsidRPr="00673795">
              <w:rPr>
                <w:rFonts w:eastAsia="Calibri"/>
                <w:bCs/>
                <w:sz w:val="24"/>
                <w:szCs w:val="24"/>
              </w:rPr>
              <w:t xml:space="preserve"> знания о с</w:t>
            </w:r>
            <w:r w:rsidRPr="00673795">
              <w:rPr>
                <w:sz w:val="22"/>
                <w:szCs w:val="22"/>
              </w:rPr>
              <w:t>пособах сжатия текста.  Применяют способы сжатия текста.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Опознают</w:t>
            </w:r>
            <w:r w:rsidRPr="00673795">
              <w:rPr>
                <w:sz w:val="22"/>
                <w:szCs w:val="22"/>
              </w:rPr>
              <w:t xml:space="preserve"> обобщающие слова при однородных членах. </w:t>
            </w:r>
            <w:r w:rsidRPr="00673795">
              <w:rPr>
                <w:rStyle w:val="1"/>
                <w:b/>
                <w:sz w:val="24"/>
                <w:szCs w:val="24"/>
              </w:rPr>
              <w:t>Отрабатывают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sz w:val="22"/>
                <w:szCs w:val="22"/>
              </w:rPr>
              <w:t>знаки препинания.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Определяют</w:t>
            </w:r>
            <w:r w:rsidRPr="00673795">
              <w:rPr>
                <w:sz w:val="22"/>
                <w:szCs w:val="22"/>
              </w:rPr>
              <w:t xml:space="preserve"> </w:t>
            </w:r>
            <w:proofErr w:type="spellStart"/>
            <w:r w:rsidRPr="00673795">
              <w:rPr>
                <w:sz w:val="22"/>
                <w:szCs w:val="22"/>
              </w:rPr>
              <w:t>тему</w:t>
            </w:r>
            <w:proofErr w:type="gramStart"/>
            <w:r w:rsidRPr="00673795">
              <w:rPr>
                <w:sz w:val="22"/>
                <w:szCs w:val="22"/>
              </w:rPr>
              <w:t>,к</w:t>
            </w:r>
            <w:proofErr w:type="gramEnd"/>
            <w:r w:rsidRPr="00673795">
              <w:rPr>
                <w:sz w:val="22"/>
                <w:szCs w:val="22"/>
              </w:rPr>
              <w:t>омпозицию</w:t>
            </w:r>
            <w:proofErr w:type="spellEnd"/>
            <w:r w:rsidRPr="00673795">
              <w:rPr>
                <w:sz w:val="22"/>
                <w:szCs w:val="22"/>
              </w:rPr>
              <w:t xml:space="preserve"> текста. </w:t>
            </w:r>
            <w:r w:rsidRPr="00673795">
              <w:rPr>
                <w:b/>
                <w:sz w:val="22"/>
                <w:szCs w:val="22"/>
              </w:rPr>
              <w:t>Составляют</w:t>
            </w:r>
            <w:r w:rsidRPr="00673795">
              <w:rPr>
                <w:sz w:val="22"/>
                <w:szCs w:val="22"/>
              </w:rPr>
              <w:t xml:space="preserve"> план. </w:t>
            </w:r>
            <w:r w:rsidRPr="00673795">
              <w:rPr>
                <w:b/>
                <w:sz w:val="22"/>
                <w:szCs w:val="22"/>
              </w:rPr>
              <w:t>Пишут</w:t>
            </w:r>
            <w:r w:rsidRPr="00673795">
              <w:rPr>
                <w:sz w:val="22"/>
                <w:szCs w:val="22"/>
              </w:rPr>
              <w:t xml:space="preserve">  сочинение-рассуждение на литературную тему.</w:t>
            </w:r>
          </w:p>
          <w:p w:rsidR="004C607C" w:rsidRPr="00673795" w:rsidRDefault="004C607C" w:rsidP="00851CF2">
            <w:pPr>
              <w:jc w:val="both"/>
              <w:rPr>
                <w:b/>
                <w:sz w:val="24"/>
                <w:szCs w:val="24"/>
              </w:rPr>
            </w:pPr>
            <w:r w:rsidRPr="00673795">
              <w:rPr>
                <w:b/>
                <w:sz w:val="22"/>
                <w:szCs w:val="22"/>
              </w:rPr>
              <w:t>Производят</w:t>
            </w:r>
            <w:r w:rsidRPr="00673795">
              <w:rPr>
                <w:sz w:val="22"/>
                <w:szCs w:val="22"/>
              </w:rPr>
              <w:t xml:space="preserve"> синтаксический   разбор предложения с однородными членами.</w:t>
            </w:r>
          </w:p>
        </w:tc>
      </w:tr>
      <w:tr w:rsidR="004C607C" w:rsidRPr="005517A8" w:rsidTr="00513ECB">
        <w:tc>
          <w:tcPr>
            <w:tcW w:w="3510" w:type="dxa"/>
          </w:tcPr>
          <w:p w:rsidR="004C607C" w:rsidRPr="005517A8" w:rsidRDefault="004C607C" w:rsidP="00851CF2">
            <w:pPr>
              <w:pStyle w:val="2"/>
              <w:spacing w:line="240" w:lineRule="auto"/>
              <w:ind w:firstLine="0"/>
              <w:outlineLvl w:val="1"/>
              <w:rPr>
                <w:b w:val="0"/>
                <w:sz w:val="24"/>
                <w:szCs w:val="24"/>
              </w:rPr>
            </w:pPr>
            <w:r w:rsidRPr="005517A8">
              <w:rPr>
                <w:b w:val="0"/>
                <w:bCs w:val="0"/>
                <w:iCs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1276" w:type="dxa"/>
          </w:tcPr>
          <w:p w:rsidR="004C607C" w:rsidRPr="005517A8" w:rsidRDefault="004C607C" w:rsidP="00851C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639" w:type="dxa"/>
          </w:tcPr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2"/>
                <w:szCs w:val="22"/>
              </w:rPr>
              <w:t>Активизируют</w:t>
            </w:r>
            <w:r w:rsidRPr="00673795">
              <w:rPr>
                <w:rFonts w:eastAsia="Calibri"/>
                <w:bCs/>
                <w:sz w:val="22"/>
                <w:szCs w:val="22"/>
              </w:rPr>
              <w:t xml:space="preserve"> знания об</w:t>
            </w:r>
            <w:r w:rsidRPr="00673795">
              <w:rPr>
                <w:sz w:val="22"/>
                <w:szCs w:val="22"/>
              </w:rPr>
              <w:t xml:space="preserve"> обособленных членах предложения, </w:t>
            </w:r>
            <w:r w:rsidRPr="00673795">
              <w:rPr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  правило постановки знаков препинания  в предложениях с обособлением.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 xml:space="preserve">Усваивают </w:t>
            </w:r>
            <w:r w:rsidRPr="00673795">
              <w:rPr>
                <w:sz w:val="22"/>
                <w:szCs w:val="22"/>
              </w:rPr>
              <w:t xml:space="preserve">жанр очерка. </w:t>
            </w:r>
            <w:r w:rsidRPr="00673795">
              <w:rPr>
                <w:b/>
                <w:sz w:val="22"/>
                <w:szCs w:val="22"/>
              </w:rPr>
              <w:t>Пишут</w:t>
            </w:r>
            <w:r w:rsidRPr="00673795">
              <w:rPr>
                <w:sz w:val="22"/>
                <w:szCs w:val="22"/>
              </w:rPr>
              <w:t xml:space="preserve"> сочинение в жанре портретного очерка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правило обособления   определений и приложений.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Выделяют</w:t>
            </w:r>
            <w:r w:rsidRPr="00673795">
              <w:rPr>
                <w:sz w:val="22"/>
                <w:szCs w:val="22"/>
              </w:rPr>
              <w:t xml:space="preserve">  приложения в </w:t>
            </w:r>
            <w:proofErr w:type="spellStart"/>
            <w:r w:rsidRPr="00673795">
              <w:rPr>
                <w:sz w:val="22"/>
                <w:szCs w:val="22"/>
              </w:rPr>
              <w:t>предложениях</w:t>
            </w:r>
            <w:proofErr w:type="gramStart"/>
            <w:r w:rsidRPr="00673795">
              <w:rPr>
                <w:sz w:val="22"/>
                <w:szCs w:val="22"/>
              </w:rPr>
              <w:t>.</w:t>
            </w:r>
            <w:r w:rsidRPr="00673795">
              <w:rPr>
                <w:b/>
                <w:sz w:val="22"/>
                <w:szCs w:val="22"/>
              </w:rPr>
              <w:t>О</w:t>
            </w:r>
            <w:proofErr w:type="gramEnd"/>
            <w:r w:rsidRPr="00673795">
              <w:rPr>
                <w:b/>
                <w:sz w:val="22"/>
                <w:szCs w:val="22"/>
              </w:rPr>
              <w:t>трабатывают</w:t>
            </w:r>
            <w:proofErr w:type="spellEnd"/>
            <w:r w:rsidRPr="00673795">
              <w:rPr>
                <w:sz w:val="22"/>
                <w:szCs w:val="22"/>
              </w:rPr>
              <w:t xml:space="preserve"> выделительные знаки препинания при них.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2"/>
                <w:szCs w:val="22"/>
              </w:rPr>
              <w:t>Активизируют</w:t>
            </w:r>
            <w:r w:rsidRPr="00673795">
              <w:rPr>
                <w:rFonts w:eastAsia="Calibri"/>
                <w:bCs/>
                <w:sz w:val="22"/>
                <w:szCs w:val="22"/>
              </w:rPr>
              <w:t xml:space="preserve"> знания о</w:t>
            </w:r>
            <w:r w:rsidRPr="00673795">
              <w:rPr>
                <w:sz w:val="22"/>
                <w:szCs w:val="22"/>
              </w:rPr>
              <w:t xml:space="preserve"> видах монолога</w:t>
            </w:r>
            <w:r w:rsidRPr="00673795">
              <w:rPr>
                <w:b/>
                <w:sz w:val="22"/>
                <w:szCs w:val="22"/>
              </w:rPr>
              <w:t>.  Выявляют</w:t>
            </w:r>
            <w:r w:rsidRPr="00673795">
              <w:rPr>
                <w:sz w:val="22"/>
                <w:szCs w:val="22"/>
              </w:rPr>
              <w:t xml:space="preserve"> успешность речевого общения.</w:t>
            </w:r>
            <w:r w:rsidRPr="00673795">
              <w:rPr>
                <w:b/>
                <w:sz w:val="22"/>
                <w:szCs w:val="22"/>
              </w:rPr>
              <w:t xml:space="preserve"> Строят </w:t>
            </w:r>
            <w:r w:rsidRPr="00673795">
              <w:rPr>
                <w:sz w:val="22"/>
                <w:szCs w:val="22"/>
              </w:rPr>
              <w:t>устное  монологическое высказывание в научном стиле речи.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lastRenderedPageBreak/>
              <w:t>Усваивают</w:t>
            </w:r>
            <w:r w:rsidRPr="00673795">
              <w:rPr>
                <w:sz w:val="22"/>
                <w:szCs w:val="22"/>
              </w:rPr>
              <w:t xml:space="preserve"> правило обособления обстоятельства.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Производят</w:t>
            </w:r>
            <w:r w:rsidRPr="00673795">
              <w:rPr>
                <w:sz w:val="22"/>
                <w:szCs w:val="22"/>
              </w:rPr>
              <w:t xml:space="preserve"> синтаксический разбор предложения с обособленными членами.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правило обособления уточняющих членов предложения и  постановки знаков препинания при них.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2"/>
                <w:szCs w:val="22"/>
              </w:rPr>
              <w:t>Активизируют</w:t>
            </w:r>
            <w:r w:rsidRPr="00673795">
              <w:rPr>
                <w:rFonts w:eastAsia="Calibri"/>
                <w:bCs/>
                <w:sz w:val="22"/>
                <w:szCs w:val="22"/>
              </w:rPr>
              <w:t xml:space="preserve"> знания о с</w:t>
            </w:r>
            <w:r w:rsidRPr="00673795">
              <w:rPr>
                <w:sz w:val="22"/>
                <w:szCs w:val="22"/>
              </w:rPr>
              <w:t xml:space="preserve">пособах сжатия текста.  </w:t>
            </w:r>
            <w:r w:rsidRPr="00673795">
              <w:rPr>
                <w:b/>
                <w:sz w:val="22"/>
                <w:szCs w:val="22"/>
              </w:rPr>
              <w:t xml:space="preserve">Пишут </w:t>
            </w:r>
            <w:r w:rsidRPr="00673795">
              <w:rPr>
                <w:sz w:val="22"/>
                <w:szCs w:val="22"/>
              </w:rPr>
              <w:t xml:space="preserve"> сжатое изложение.</w:t>
            </w:r>
          </w:p>
          <w:p w:rsidR="004C607C" w:rsidRPr="00673795" w:rsidRDefault="004C607C" w:rsidP="00851CF2">
            <w:pPr>
              <w:jc w:val="both"/>
              <w:rPr>
                <w:b/>
                <w:sz w:val="24"/>
                <w:szCs w:val="24"/>
              </w:rPr>
            </w:pPr>
            <w:r w:rsidRPr="00673795">
              <w:rPr>
                <w:rFonts w:eastAsia="Calibri"/>
                <w:b/>
                <w:bCs/>
                <w:sz w:val="22"/>
                <w:szCs w:val="22"/>
              </w:rPr>
              <w:t>Активизируют</w:t>
            </w:r>
            <w:r w:rsidRPr="00673795">
              <w:rPr>
                <w:rFonts w:eastAsia="Calibri"/>
                <w:bCs/>
                <w:sz w:val="22"/>
                <w:szCs w:val="22"/>
              </w:rPr>
              <w:t xml:space="preserve"> знания о</w:t>
            </w:r>
            <w:r w:rsidRPr="00673795">
              <w:rPr>
                <w:sz w:val="22"/>
                <w:szCs w:val="22"/>
              </w:rPr>
              <w:t xml:space="preserve"> групповой характеристике персонажей. </w:t>
            </w:r>
            <w:r w:rsidRPr="00673795">
              <w:rPr>
                <w:b/>
                <w:sz w:val="22"/>
                <w:szCs w:val="22"/>
              </w:rPr>
              <w:t>Создают</w:t>
            </w:r>
            <w:r w:rsidRPr="00673795">
              <w:rPr>
                <w:sz w:val="22"/>
                <w:szCs w:val="22"/>
              </w:rPr>
              <w:t xml:space="preserve"> групповую характеристику персонажей.</w:t>
            </w:r>
          </w:p>
        </w:tc>
      </w:tr>
      <w:tr w:rsidR="004C607C" w:rsidRPr="005517A8" w:rsidTr="00513ECB">
        <w:tc>
          <w:tcPr>
            <w:tcW w:w="3510" w:type="dxa"/>
          </w:tcPr>
          <w:p w:rsidR="004C607C" w:rsidRPr="005517A8" w:rsidRDefault="004C607C" w:rsidP="00851CF2">
            <w:pPr>
              <w:pStyle w:val="2"/>
              <w:spacing w:line="240" w:lineRule="auto"/>
              <w:ind w:firstLine="0"/>
              <w:outlineLvl w:val="1"/>
              <w:rPr>
                <w:b w:val="0"/>
                <w:bCs w:val="0"/>
                <w:iCs/>
                <w:sz w:val="24"/>
                <w:szCs w:val="24"/>
              </w:rPr>
            </w:pPr>
            <w:r w:rsidRPr="005517A8">
              <w:rPr>
                <w:b w:val="0"/>
                <w:bCs w:val="0"/>
                <w:iCs/>
                <w:sz w:val="24"/>
                <w:szCs w:val="24"/>
              </w:rPr>
              <w:lastRenderedPageBreak/>
              <w:t xml:space="preserve">Обращения, вводные </w:t>
            </w:r>
            <w:r w:rsidRPr="00C93B06">
              <w:rPr>
                <w:b w:val="0"/>
                <w:bCs w:val="0"/>
                <w:iCs/>
                <w:sz w:val="24"/>
                <w:szCs w:val="24"/>
              </w:rPr>
              <w:t>слова,</w:t>
            </w:r>
            <w:r w:rsidRPr="00C93B06">
              <w:rPr>
                <w:b w:val="0"/>
                <w:sz w:val="22"/>
                <w:szCs w:val="22"/>
              </w:rPr>
              <w:t xml:space="preserve"> вставные конструкции,</w:t>
            </w:r>
            <w:r w:rsidRPr="00C93B06">
              <w:rPr>
                <w:b w:val="0"/>
                <w:bCs w:val="0"/>
                <w:iCs/>
                <w:sz w:val="24"/>
                <w:szCs w:val="24"/>
              </w:rPr>
              <w:t xml:space="preserve"> междометия</w:t>
            </w:r>
          </w:p>
        </w:tc>
        <w:tc>
          <w:tcPr>
            <w:tcW w:w="1276" w:type="dxa"/>
          </w:tcPr>
          <w:p w:rsidR="004C607C" w:rsidRPr="005517A8" w:rsidRDefault="004C607C" w:rsidP="00851CF2">
            <w:pPr>
              <w:jc w:val="center"/>
              <w:rPr>
                <w:sz w:val="24"/>
                <w:szCs w:val="24"/>
              </w:rPr>
            </w:pPr>
            <w:r w:rsidRPr="005517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39" w:type="dxa"/>
          </w:tcPr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Выявляют</w:t>
            </w:r>
            <w:r w:rsidRPr="00673795">
              <w:rPr>
                <w:sz w:val="22"/>
                <w:szCs w:val="22"/>
              </w:rPr>
              <w:t xml:space="preserve"> место обращения в предложении.</w:t>
            </w:r>
            <w:r w:rsidRPr="00673795">
              <w:rPr>
                <w:b/>
                <w:sz w:val="22"/>
                <w:szCs w:val="22"/>
              </w:rPr>
              <w:t xml:space="preserve"> Выделяют</w:t>
            </w:r>
            <w:r w:rsidRPr="00673795">
              <w:rPr>
                <w:sz w:val="22"/>
                <w:szCs w:val="22"/>
              </w:rPr>
              <w:t xml:space="preserve">  обращение, </w:t>
            </w:r>
            <w:r w:rsidRPr="00673795">
              <w:rPr>
                <w:b/>
                <w:sz w:val="22"/>
                <w:szCs w:val="22"/>
              </w:rPr>
              <w:t>объясняют</w:t>
            </w:r>
            <w:r w:rsidRPr="00673795">
              <w:rPr>
                <w:sz w:val="22"/>
                <w:szCs w:val="22"/>
              </w:rPr>
              <w:t xml:space="preserve">   знаки препинания при нем,  грамотно </w:t>
            </w:r>
            <w:r w:rsidRPr="00673795">
              <w:rPr>
                <w:b/>
                <w:sz w:val="22"/>
                <w:szCs w:val="22"/>
              </w:rPr>
              <w:t>используют</w:t>
            </w:r>
            <w:r w:rsidRPr="00673795">
              <w:rPr>
                <w:sz w:val="22"/>
                <w:szCs w:val="22"/>
              </w:rPr>
              <w:t xml:space="preserve"> обращения  в речи.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классификация вводных слов и словосочетаний.</w:t>
            </w:r>
            <w:r w:rsidRPr="00673795">
              <w:rPr>
                <w:b/>
                <w:sz w:val="22"/>
                <w:szCs w:val="22"/>
              </w:rPr>
              <w:t xml:space="preserve"> Выделяют</w:t>
            </w:r>
            <w:r w:rsidRPr="00673795">
              <w:rPr>
                <w:sz w:val="22"/>
                <w:szCs w:val="22"/>
              </w:rPr>
              <w:t xml:space="preserve"> вводные слова, </w:t>
            </w:r>
            <w:r w:rsidRPr="00673795">
              <w:rPr>
                <w:b/>
                <w:sz w:val="22"/>
                <w:szCs w:val="22"/>
              </w:rPr>
              <w:t xml:space="preserve">объясняют </w:t>
            </w:r>
            <w:r w:rsidRPr="00673795">
              <w:rPr>
                <w:sz w:val="22"/>
                <w:szCs w:val="22"/>
              </w:rPr>
              <w:t xml:space="preserve"> знаки препинания при них,   правильно </w:t>
            </w:r>
            <w:r w:rsidRPr="00673795">
              <w:rPr>
                <w:b/>
                <w:sz w:val="22"/>
                <w:szCs w:val="22"/>
              </w:rPr>
              <w:t>оформляют</w:t>
            </w:r>
            <w:r w:rsidRPr="00673795">
              <w:rPr>
                <w:sz w:val="22"/>
                <w:szCs w:val="22"/>
              </w:rPr>
              <w:t xml:space="preserve"> предложения  с вводными словами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Анализируют</w:t>
            </w:r>
            <w:r w:rsidRPr="00673795">
              <w:rPr>
                <w:sz w:val="22"/>
                <w:szCs w:val="22"/>
              </w:rPr>
              <w:t xml:space="preserve"> речевое произведение. </w:t>
            </w:r>
            <w:r w:rsidRPr="00673795">
              <w:rPr>
                <w:rFonts w:eastAsia="Calibri"/>
                <w:b/>
                <w:bCs/>
                <w:sz w:val="22"/>
                <w:szCs w:val="22"/>
              </w:rPr>
              <w:t xml:space="preserve"> Активизируют</w:t>
            </w:r>
            <w:r w:rsidRPr="00673795">
              <w:rPr>
                <w:rFonts w:eastAsia="Calibri"/>
                <w:bCs/>
                <w:sz w:val="22"/>
                <w:szCs w:val="22"/>
              </w:rPr>
              <w:t xml:space="preserve"> знания о ж</w:t>
            </w:r>
            <w:r w:rsidRPr="00673795">
              <w:rPr>
                <w:sz w:val="22"/>
                <w:szCs w:val="22"/>
              </w:rPr>
              <w:t xml:space="preserve">анре этюда. </w:t>
            </w:r>
            <w:r w:rsidRPr="00673795">
              <w:rPr>
                <w:b/>
                <w:sz w:val="22"/>
                <w:szCs w:val="22"/>
              </w:rPr>
              <w:t>Обобщают</w:t>
            </w:r>
            <w:r w:rsidRPr="00673795">
              <w:rPr>
                <w:sz w:val="22"/>
                <w:szCs w:val="22"/>
              </w:rPr>
              <w:t xml:space="preserve"> признаки текста, пишут  текст в жанре этюда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правило о знаках препинания при вставных конструкциях, </w:t>
            </w:r>
            <w:r w:rsidRPr="00673795">
              <w:rPr>
                <w:b/>
                <w:sz w:val="22"/>
                <w:szCs w:val="22"/>
              </w:rPr>
              <w:t>объясняют</w:t>
            </w:r>
            <w:r w:rsidRPr="00673795">
              <w:rPr>
                <w:sz w:val="22"/>
                <w:szCs w:val="22"/>
              </w:rPr>
              <w:t xml:space="preserve">  знаки препинания при них,   правильно </w:t>
            </w:r>
            <w:r w:rsidRPr="00673795">
              <w:rPr>
                <w:b/>
                <w:sz w:val="22"/>
                <w:szCs w:val="22"/>
              </w:rPr>
              <w:t>оформляют</w:t>
            </w:r>
            <w:r w:rsidRPr="00673795">
              <w:rPr>
                <w:sz w:val="22"/>
                <w:szCs w:val="22"/>
              </w:rPr>
              <w:t xml:space="preserve"> предложения  с вставными конструкциями.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2"/>
                <w:szCs w:val="22"/>
              </w:rPr>
              <w:t>Активизируют</w:t>
            </w:r>
            <w:r w:rsidRPr="00673795">
              <w:rPr>
                <w:rFonts w:eastAsia="Calibri"/>
                <w:bCs/>
                <w:sz w:val="22"/>
                <w:szCs w:val="22"/>
              </w:rPr>
              <w:t xml:space="preserve"> знания о междометиях, </w:t>
            </w:r>
            <w:r w:rsidRPr="00673795">
              <w:rPr>
                <w:rFonts w:eastAsia="Calibri"/>
                <w:b/>
                <w:bCs/>
                <w:sz w:val="22"/>
                <w:szCs w:val="22"/>
              </w:rPr>
              <w:t xml:space="preserve">выделяют </w:t>
            </w:r>
            <w:r w:rsidRPr="00673795">
              <w:rPr>
                <w:rFonts w:eastAsia="Calibri"/>
                <w:bCs/>
                <w:sz w:val="22"/>
                <w:szCs w:val="22"/>
              </w:rPr>
              <w:t xml:space="preserve">их в предложениях. </w:t>
            </w:r>
          </w:p>
          <w:p w:rsidR="004C607C" w:rsidRPr="00673795" w:rsidRDefault="004C607C" w:rsidP="00851CF2">
            <w:pPr>
              <w:jc w:val="both"/>
              <w:rPr>
                <w:b/>
                <w:sz w:val="24"/>
                <w:szCs w:val="24"/>
              </w:rPr>
            </w:pPr>
            <w:r w:rsidRPr="00673795">
              <w:rPr>
                <w:rFonts w:eastAsia="Calibri"/>
                <w:b/>
                <w:bCs/>
                <w:sz w:val="22"/>
                <w:szCs w:val="22"/>
              </w:rPr>
              <w:t>Активизируют</w:t>
            </w:r>
            <w:r w:rsidRPr="00673795">
              <w:rPr>
                <w:rFonts w:eastAsia="Calibri"/>
                <w:bCs/>
                <w:sz w:val="22"/>
                <w:szCs w:val="22"/>
              </w:rPr>
              <w:t xml:space="preserve"> знания об</w:t>
            </w:r>
            <w:r w:rsidRPr="00673795">
              <w:rPr>
                <w:sz w:val="22"/>
                <w:szCs w:val="22"/>
              </w:rPr>
              <w:t xml:space="preserve"> описании картины, </w:t>
            </w:r>
            <w:r w:rsidRPr="00673795">
              <w:rPr>
                <w:b/>
                <w:sz w:val="22"/>
                <w:szCs w:val="22"/>
              </w:rPr>
              <w:t>составляют</w:t>
            </w:r>
            <w:r w:rsidRPr="00673795">
              <w:rPr>
                <w:sz w:val="22"/>
                <w:szCs w:val="22"/>
              </w:rPr>
              <w:t xml:space="preserve">  план,   </w:t>
            </w:r>
            <w:r w:rsidRPr="00673795">
              <w:rPr>
                <w:b/>
                <w:sz w:val="22"/>
                <w:szCs w:val="22"/>
              </w:rPr>
              <w:t>анализируют</w:t>
            </w:r>
            <w:r w:rsidRPr="00673795">
              <w:rPr>
                <w:sz w:val="22"/>
                <w:szCs w:val="22"/>
              </w:rPr>
              <w:t xml:space="preserve"> композицию. </w:t>
            </w:r>
            <w:r w:rsidRPr="00673795">
              <w:rPr>
                <w:b/>
                <w:sz w:val="22"/>
                <w:szCs w:val="22"/>
              </w:rPr>
              <w:t xml:space="preserve">Пишут </w:t>
            </w:r>
            <w:r w:rsidRPr="00673795">
              <w:rPr>
                <w:sz w:val="22"/>
                <w:szCs w:val="22"/>
              </w:rPr>
              <w:t xml:space="preserve">сочинение-описание.   </w:t>
            </w:r>
          </w:p>
        </w:tc>
      </w:tr>
      <w:tr w:rsidR="004C607C" w:rsidRPr="005517A8" w:rsidTr="00513ECB">
        <w:trPr>
          <w:trHeight w:val="635"/>
        </w:trPr>
        <w:tc>
          <w:tcPr>
            <w:tcW w:w="3510" w:type="dxa"/>
          </w:tcPr>
          <w:p w:rsidR="004C607C" w:rsidRPr="005517A8" w:rsidRDefault="004C607C" w:rsidP="00851CF2">
            <w:pPr>
              <w:pStyle w:val="2"/>
              <w:spacing w:line="240" w:lineRule="auto"/>
              <w:ind w:firstLine="0"/>
              <w:outlineLvl w:val="1"/>
              <w:rPr>
                <w:b w:val="0"/>
                <w:bCs w:val="0"/>
                <w:iCs/>
                <w:sz w:val="24"/>
                <w:szCs w:val="24"/>
              </w:rPr>
            </w:pPr>
            <w:r>
              <w:rPr>
                <w:b w:val="0"/>
                <w:bCs w:val="0"/>
                <w:iCs/>
                <w:sz w:val="24"/>
                <w:szCs w:val="24"/>
              </w:rPr>
              <w:t>Чужая речь</w:t>
            </w:r>
          </w:p>
        </w:tc>
        <w:tc>
          <w:tcPr>
            <w:tcW w:w="1276" w:type="dxa"/>
          </w:tcPr>
          <w:p w:rsidR="004C607C" w:rsidRPr="005517A8" w:rsidRDefault="004C607C" w:rsidP="00851C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639" w:type="dxa"/>
          </w:tcPr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структуру предложений с прямой и косвенной речью.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Анализируют</w:t>
            </w:r>
            <w:r w:rsidRPr="00673795">
              <w:rPr>
                <w:sz w:val="22"/>
                <w:szCs w:val="22"/>
              </w:rPr>
              <w:t xml:space="preserve">  прямую и косвенную речь,</w:t>
            </w:r>
            <w:r w:rsidRPr="00673795">
              <w:rPr>
                <w:b/>
                <w:sz w:val="22"/>
                <w:szCs w:val="22"/>
              </w:rPr>
              <w:t xml:space="preserve"> объясняют</w:t>
            </w:r>
            <w:r w:rsidRPr="00673795">
              <w:rPr>
                <w:sz w:val="22"/>
                <w:szCs w:val="22"/>
              </w:rPr>
              <w:t xml:space="preserve">  знаки препинания при ней.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Составляют</w:t>
            </w:r>
            <w:r w:rsidRPr="00673795">
              <w:rPr>
                <w:sz w:val="22"/>
                <w:szCs w:val="22"/>
              </w:rPr>
              <w:t xml:space="preserve">  диалог и грамотно </w:t>
            </w:r>
            <w:r w:rsidRPr="00673795">
              <w:rPr>
                <w:b/>
                <w:sz w:val="22"/>
                <w:szCs w:val="22"/>
              </w:rPr>
              <w:t>оформляют</w:t>
            </w:r>
            <w:r w:rsidRPr="00673795">
              <w:rPr>
                <w:sz w:val="22"/>
                <w:szCs w:val="22"/>
              </w:rPr>
              <w:t xml:space="preserve"> его на письме. 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правила</w:t>
            </w:r>
            <w:r>
              <w:rPr>
                <w:sz w:val="22"/>
                <w:szCs w:val="22"/>
              </w:rPr>
              <w:t xml:space="preserve"> </w:t>
            </w:r>
            <w:r w:rsidRPr="00673795">
              <w:rPr>
                <w:sz w:val="22"/>
                <w:szCs w:val="22"/>
              </w:rPr>
              <w:t>трансформации предложений с прямой речью в предложения с косвенной речью.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Оформляют</w:t>
            </w:r>
            <w:r w:rsidRPr="00673795">
              <w:rPr>
                <w:sz w:val="22"/>
                <w:szCs w:val="22"/>
              </w:rPr>
              <w:t xml:space="preserve"> цитаты разными способами, </w:t>
            </w:r>
            <w:r w:rsidRPr="00673795">
              <w:rPr>
                <w:b/>
                <w:sz w:val="22"/>
                <w:szCs w:val="22"/>
              </w:rPr>
              <w:t>объясняют</w:t>
            </w:r>
            <w:r w:rsidRPr="00673795">
              <w:rPr>
                <w:sz w:val="22"/>
                <w:szCs w:val="22"/>
              </w:rPr>
              <w:t xml:space="preserve">  знаки препинания при них.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>Усваивают</w:t>
            </w:r>
            <w:r w:rsidRPr="00673795">
              <w:rPr>
                <w:sz w:val="22"/>
                <w:szCs w:val="22"/>
              </w:rPr>
              <w:t xml:space="preserve"> способы передачи чужой речи.</w:t>
            </w:r>
          </w:p>
          <w:p w:rsidR="004C607C" w:rsidRPr="00673795" w:rsidRDefault="004C607C" w:rsidP="00851CF2">
            <w:pPr>
              <w:jc w:val="both"/>
              <w:rPr>
                <w:b/>
                <w:sz w:val="24"/>
                <w:szCs w:val="24"/>
              </w:rPr>
            </w:pPr>
            <w:r w:rsidRPr="00673795">
              <w:rPr>
                <w:rFonts w:eastAsia="Calibri"/>
                <w:b/>
                <w:bCs/>
                <w:sz w:val="22"/>
                <w:szCs w:val="22"/>
              </w:rPr>
              <w:t>Активизируют</w:t>
            </w:r>
            <w:r w:rsidRPr="00673795">
              <w:rPr>
                <w:rFonts w:eastAsia="Calibri"/>
                <w:bCs/>
                <w:sz w:val="22"/>
                <w:szCs w:val="22"/>
              </w:rPr>
              <w:t xml:space="preserve"> знания о с</w:t>
            </w:r>
            <w:r w:rsidRPr="00673795">
              <w:rPr>
                <w:sz w:val="22"/>
                <w:szCs w:val="22"/>
              </w:rPr>
              <w:t xml:space="preserve">равнительной  характеристике героев, </w:t>
            </w:r>
            <w:r w:rsidRPr="00673795">
              <w:rPr>
                <w:b/>
                <w:sz w:val="22"/>
                <w:szCs w:val="22"/>
              </w:rPr>
              <w:t>пишут</w:t>
            </w:r>
            <w:r w:rsidRPr="00673795">
              <w:rPr>
                <w:sz w:val="22"/>
                <w:szCs w:val="22"/>
              </w:rPr>
              <w:t xml:space="preserve">  сравнительную характеристику героев.</w:t>
            </w:r>
          </w:p>
        </w:tc>
      </w:tr>
      <w:tr w:rsidR="004C607C" w:rsidRPr="005517A8" w:rsidTr="00513ECB">
        <w:tc>
          <w:tcPr>
            <w:tcW w:w="3510" w:type="dxa"/>
          </w:tcPr>
          <w:p w:rsidR="004C607C" w:rsidRPr="005517A8" w:rsidRDefault="004C607C" w:rsidP="00851CF2">
            <w:pPr>
              <w:rPr>
                <w:b/>
                <w:sz w:val="24"/>
                <w:szCs w:val="24"/>
              </w:rPr>
            </w:pPr>
            <w:r w:rsidRPr="005517A8">
              <w:rPr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276" w:type="dxa"/>
          </w:tcPr>
          <w:p w:rsidR="004C607C" w:rsidRPr="00C93B06" w:rsidRDefault="004C607C" w:rsidP="00851C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639" w:type="dxa"/>
          </w:tcPr>
          <w:p w:rsidR="004C607C" w:rsidRPr="00673795" w:rsidRDefault="004C607C" w:rsidP="00851CF2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673795">
              <w:rPr>
                <w:b/>
                <w:sz w:val="22"/>
                <w:szCs w:val="22"/>
              </w:rPr>
              <w:t xml:space="preserve">Применяют </w:t>
            </w:r>
            <w:r w:rsidRPr="00673795">
              <w:rPr>
                <w:sz w:val="22"/>
                <w:szCs w:val="22"/>
              </w:rPr>
              <w:t>на письме орфографические и пунктуационные правила, изученные в разделах.</w:t>
            </w:r>
          </w:p>
          <w:p w:rsidR="004C607C" w:rsidRPr="00673795" w:rsidRDefault="004C607C" w:rsidP="00851CF2">
            <w:pPr>
              <w:jc w:val="both"/>
              <w:rPr>
                <w:sz w:val="22"/>
                <w:szCs w:val="22"/>
              </w:rPr>
            </w:pPr>
            <w:r w:rsidRPr="00673795">
              <w:rPr>
                <w:rFonts w:eastAsia="Calibri"/>
                <w:b/>
                <w:bCs/>
                <w:sz w:val="22"/>
                <w:szCs w:val="22"/>
              </w:rPr>
              <w:t>Активизируют</w:t>
            </w:r>
            <w:r w:rsidRPr="00673795">
              <w:rPr>
                <w:rFonts w:eastAsia="Calibri"/>
                <w:bCs/>
                <w:sz w:val="22"/>
                <w:szCs w:val="22"/>
              </w:rPr>
              <w:t xml:space="preserve"> знания о</w:t>
            </w:r>
            <w:r w:rsidRPr="00673795">
              <w:rPr>
                <w:sz w:val="22"/>
                <w:szCs w:val="22"/>
              </w:rPr>
              <w:t xml:space="preserve">  правилах подбора слов для проверки,</w:t>
            </w:r>
            <w:r w:rsidRPr="00673795">
              <w:rPr>
                <w:b/>
                <w:sz w:val="22"/>
                <w:szCs w:val="22"/>
              </w:rPr>
              <w:t xml:space="preserve"> подбирают</w:t>
            </w:r>
            <w:r w:rsidRPr="00673795">
              <w:rPr>
                <w:sz w:val="22"/>
                <w:szCs w:val="22"/>
              </w:rPr>
              <w:t xml:space="preserve"> проверочное слово.</w:t>
            </w:r>
          </w:p>
        </w:tc>
      </w:tr>
      <w:tr w:rsidR="004C607C" w:rsidRPr="005517A8" w:rsidTr="00513ECB">
        <w:tc>
          <w:tcPr>
            <w:tcW w:w="3510" w:type="dxa"/>
          </w:tcPr>
          <w:p w:rsidR="004C607C" w:rsidRPr="005517A8" w:rsidRDefault="004C607C" w:rsidP="00851CF2">
            <w:pPr>
              <w:jc w:val="center"/>
              <w:rPr>
                <w:b/>
                <w:sz w:val="24"/>
                <w:szCs w:val="24"/>
              </w:rPr>
            </w:pPr>
            <w:r w:rsidRPr="005517A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4C607C" w:rsidRDefault="004C607C" w:rsidP="00851CF2">
            <w:pPr>
              <w:jc w:val="center"/>
              <w:rPr>
                <w:b/>
                <w:sz w:val="24"/>
                <w:szCs w:val="24"/>
              </w:rPr>
            </w:pPr>
          </w:p>
          <w:p w:rsidR="004C607C" w:rsidRPr="005517A8" w:rsidRDefault="004C607C" w:rsidP="00851C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</w:t>
            </w:r>
          </w:p>
        </w:tc>
        <w:tc>
          <w:tcPr>
            <w:tcW w:w="9639" w:type="dxa"/>
          </w:tcPr>
          <w:p w:rsidR="004C607C" w:rsidRPr="005517A8" w:rsidRDefault="004C607C" w:rsidP="00851CF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C607C" w:rsidRDefault="004C607C" w:rsidP="004C60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957CB" w:rsidRDefault="00F957CB" w:rsidP="004C60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957CB" w:rsidRPr="00F957CB" w:rsidRDefault="00F957CB" w:rsidP="004C607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4C607C" w:rsidRDefault="004C607C" w:rsidP="004C607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0787D" w:rsidRDefault="004C607C" w:rsidP="0040787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C2D5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Календарно-тематическое планирование</w:t>
      </w:r>
    </w:p>
    <w:p w:rsidR="004C607C" w:rsidRPr="0040787D" w:rsidRDefault="00F957CB" w:rsidP="0040787D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957C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</w:t>
      </w:r>
      <w:r w:rsidR="004C607C" w:rsidRPr="001C2D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УМК: </w:t>
      </w:r>
      <w:proofErr w:type="spellStart"/>
      <w:r w:rsidR="004C607C" w:rsidRPr="001C2D5E">
        <w:rPr>
          <w:rFonts w:ascii="Times New Roman" w:eastAsiaTheme="minorHAnsi" w:hAnsi="Times New Roman" w:cs="Times New Roman"/>
          <w:sz w:val="24"/>
          <w:szCs w:val="24"/>
          <w:lang w:eastAsia="en-US"/>
        </w:rPr>
        <w:t>Л.А.Тростенцова</w:t>
      </w:r>
      <w:proofErr w:type="spellEnd"/>
      <w:r w:rsidR="004C607C" w:rsidRPr="001C2D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4C607C" w:rsidRPr="001C2D5E">
        <w:rPr>
          <w:rFonts w:ascii="Times New Roman" w:eastAsiaTheme="minorHAnsi" w:hAnsi="Times New Roman" w:cs="Times New Roman"/>
          <w:sz w:val="24"/>
          <w:szCs w:val="24"/>
          <w:lang w:eastAsia="en-US"/>
        </w:rPr>
        <w:t>Т.А.Ладыженская</w:t>
      </w:r>
      <w:proofErr w:type="spellEnd"/>
      <w:r w:rsidR="004C607C" w:rsidRPr="001C2D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др., Русский язык, 8 класс, </w:t>
      </w:r>
    </w:p>
    <w:p w:rsidR="004C607C" w:rsidRDefault="004C607C" w:rsidP="004C607C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1C2D5E">
        <w:rPr>
          <w:rFonts w:ascii="Times New Roman" w:eastAsiaTheme="minorHAnsi" w:hAnsi="Times New Roman" w:cs="Times New Roman"/>
          <w:sz w:val="24"/>
          <w:szCs w:val="24"/>
          <w:lang w:eastAsia="en-US"/>
        </w:rPr>
        <w:t>М.:Просвещение</w:t>
      </w:r>
      <w:proofErr w:type="spellEnd"/>
      <w:r w:rsidRPr="001C2D5E">
        <w:rPr>
          <w:rFonts w:ascii="Times New Roman" w:eastAsiaTheme="minorHAnsi" w:hAnsi="Times New Roman" w:cs="Times New Roman"/>
          <w:sz w:val="24"/>
          <w:szCs w:val="24"/>
          <w:lang w:eastAsia="en-US"/>
        </w:rPr>
        <w:t>, 2018</w:t>
      </w:r>
    </w:p>
    <w:p w:rsidR="0040787D" w:rsidRPr="001C2D5E" w:rsidRDefault="0040787D" w:rsidP="004C607C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11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696"/>
        <w:gridCol w:w="13"/>
        <w:gridCol w:w="8931"/>
        <w:gridCol w:w="1276"/>
        <w:gridCol w:w="1275"/>
        <w:gridCol w:w="1276"/>
        <w:gridCol w:w="1843"/>
      </w:tblGrid>
      <w:tr w:rsidR="004C607C" w:rsidRPr="001C2D5E" w:rsidTr="00F957CB">
        <w:tc>
          <w:tcPr>
            <w:tcW w:w="709" w:type="dxa"/>
            <w:gridSpan w:val="2"/>
            <w:vMerge w:val="restart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8931" w:type="dxa"/>
            <w:vMerge w:val="restart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Изучаемый раздел, тема урока</w:t>
            </w:r>
          </w:p>
        </w:tc>
        <w:tc>
          <w:tcPr>
            <w:tcW w:w="1276" w:type="dxa"/>
            <w:vMerge w:val="restart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</w:t>
            </w:r>
          </w:p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чество</w:t>
            </w:r>
            <w:proofErr w:type="spell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часов</w:t>
            </w:r>
          </w:p>
        </w:tc>
        <w:tc>
          <w:tcPr>
            <w:tcW w:w="2551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4C607C" w:rsidRPr="001C2D5E" w:rsidTr="00F957CB">
        <w:tc>
          <w:tcPr>
            <w:tcW w:w="709" w:type="dxa"/>
            <w:gridSpan w:val="2"/>
            <w:vMerge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1" w:type="dxa"/>
            <w:vMerge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Плани</w:t>
            </w:r>
            <w:proofErr w:type="spellEnd"/>
          </w:p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руемые</w:t>
            </w:r>
            <w:proofErr w:type="spell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сроки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Факти</w:t>
            </w:r>
            <w:proofErr w:type="spellEnd"/>
          </w:p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ческие</w:t>
            </w:r>
            <w:proofErr w:type="spell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сроки</w:t>
            </w: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 в современном мире (1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в 5-7 классах (9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rPr>
          <w:trHeight w:val="555"/>
        </w:trPr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Пунктуация и орфография. Знаки препинания: знаки завершения, разделения, выделения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rPr>
          <w:trHeight w:val="240"/>
        </w:trPr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Знаки препинания: знаки завершения, разделения, выделения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Знаки препинания в сложном предложении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931" w:type="dxa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Знаки препинания в сложном предложении (продолжение)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Буквы н и </w:t>
            </w: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нн</w:t>
            </w:r>
            <w:proofErr w:type="spell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суффиксах прилагательных, причастий и наречий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Слитное и раздельное написание НЕ с разными частями речи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rPr>
          <w:trHeight w:val="264"/>
        </w:trPr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речи. Изложение с грамматическим заданием.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изученного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5-7 классах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Контрольный диктант по теме «Повторение </w:t>
            </w:r>
            <w:proofErr w:type="gram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5-7 классах»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Синтаксис. Пунктуация. </w:t>
            </w:r>
            <w:proofErr w:type="gramStart"/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Культура речи (11</w:t>
            </w:r>
            <w:proofErr w:type="gramEnd"/>
          </w:p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контрольном диктанте.</w:t>
            </w:r>
          </w:p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единицы синтаксиса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Текст как единица синтаксиса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Предложение как единица синтаксиса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Р.Р.Сжатое</w:t>
            </w:r>
            <w:proofErr w:type="spell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изложение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Словосочетание как единица синтаксиса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Виды словосочетаний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Синтаксические связи в словосочетаниях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931" w:type="dxa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Синтаксические связи в словосочетаниях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Синтаксический анализ 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словосочетаний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8931" w:type="dxa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Тестирование по теме «Синтаксис. Пунктуация»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931" w:type="dxa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Р.Р.Сочинение</w:t>
            </w:r>
            <w:proofErr w:type="spellEnd"/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в форме рассуждения на лингвистическую тему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Простое предложение (5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Грамматическая основа предложения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931" w:type="dxa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Грамматическая основа предложения. Практикум.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Порядок слов в предложении.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Интонация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709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931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Р.Р. Описание памятника культуры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rPr>
          <w:trHeight w:val="345"/>
        </w:trPr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Двусоставные предложения (27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rPr>
          <w:trHeight w:val="180"/>
        </w:trPr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Главные члены предложения (11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Подлежащее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Сказуемое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Простое глагольное сказуемое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944" w:type="dxa"/>
            <w:gridSpan w:val="2"/>
          </w:tcPr>
          <w:p w:rsidR="004C607C" w:rsidRPr="00DC4FFB" w:rsidRDefault="00DC4FFB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DC4FFB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Простое глагольное сказуемое.</w:t>
            </w:r>
            <w:r w:rsidR="00833252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DC4FFB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Составное глагольное сказуемое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944" w:type="dxa"/>
            <w:gridSpan w:val="2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Составное глагольное сказуемое. Практикум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Составное именное сказуемое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944" w:type="dxa"/>
            <w:gridSpan w:val="2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Составное именное сказуемое. Практикум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Тире между подлежащим и сказуемым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30.10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944" w:type="dxa"/>
            <w:gridSpan w:val="2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Тире между подлежащим и сказуемым. Практикум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="004C60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Контрольный диктант по теме «Главные члены предложения»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Второстепенные члены предложения (16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Анализ контрольного диктанта. Роль второстепенных членов в предложении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Дополнение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944" w:type="dxa"/>
            <w:gridSpan w:val="2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Дополнение. Практикум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8944" w:type="dxa"/>
            <w:gridSpan w:val="2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944" w:type="dxa"/>
            <w:gridSpan w:val="2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Определение. Практикум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8944" w:type="dxa"/>
            <w:gridSpan w:val="2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Р.Р.Сжатое</w:t>
            </w:r>
            <w:proofErr w:type="spellEnd"/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изложение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Приложение. Знаки препинания при нем.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8944" w:type="dxa"/>
            <w:gridSpan w:val="2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Приложение. Знаки препинания при нем. Самостоятельная работа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Обстоятельство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Обстоятельство. Практикум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8944" w:type="dxa"/>
            <w:gridSpan w:val="2"/>
          </w:tcPr>
          <w:p w:rsidR="004C607C" w:rsidRPr="001C2D5E" w:rsidRDefault="0095553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Синтаксический анализ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двусоставного предложения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93E0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8944" w:type="dxa"/>
            <w:gridSpan w:val="2"/>
          </w:tcPr>
          <w:p w:rsidR="004C607C" w:rsidRPr="001C2D5E" w:rsidRDefault="00094470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Тестирование</w:t>
            </w:r>
            <w:r w:rsidR="004A38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555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теме «Второстепенные члены предложения»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Р.Р.Характеристика</w:t>
            </w:r>
            <w:proofErr w:type="spell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человека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 и обобщение по теме «Двусоставные предложения»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Контрольный диктант по теме «Двусоставные предложения»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Анализ контрольного диктанта. </w:t>
            </w: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Работа над ошибками, допущенными в контрольном диктанте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Односоставные предложения (14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Главный член односоставного предложения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Назывные предложения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Определенно-личные предложения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8944" w:type="dxa"/>
            <w:gridSpan w:val="2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Определенно-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личные предложения. П</w:t>
            </w: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рактикум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Неопределенно-личные предложения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8944" w:type="dxa"/>
            <w:gridSpan w:val="2"/>
          </w:tcPr>
          <w:p w:rsidR="004C607C" w:rsidRPr="00BC1AA1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C1AA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Неопределенно-личные предложения. Практикум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Р.Р.Инструкция</w:t>
            </w:r>
            <w:proofErr w:type="spellEnd"/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Безличные предложения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Безличные предложения. Практикум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  <w:r w:rsidR="004C60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Р.Р.Сочинение</w:t>
            </w:r>
            <w:proofErr w:type="spell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-рассуж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дение по предложенному тексту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24181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  <w:r w:rsidR="00C507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Неполные предложения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Синтаксический анализ 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односоставного предложения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Повторение и обобщение по теме «Односоставные и неполные предложения»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50748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Контрольный диктант по теме «Односоставные предложения»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7417E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Простое осложненное предложение (2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Анализ контрольного диктанта. Понятие об осложненном предложении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7417E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Осложненное предложение. Практикум.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7417E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Однородные члены предложения (15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об однородных членах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7417E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7417E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Однородные члены, связанные только перечислительной интонацией, и пунктуация при них. Практикум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17417E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Однородные члены, связанные только перечислительной интонацией, и пунктуация при них</w:t>
            </w:r>
            <w:proofErr w:type="gramStart"/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Самостоятельная работа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</w:tcPr>
          <w:p w:rsidR="004C607C" w:rsidRPr="001C2D5E" w:rsidRDefault="0017417E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Р.Р.Сжатое</w:t>
            </w:r>
            <w:proofErr w:type="spell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изложение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7417E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Сжатое изложение. Завершение. Анализ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7417E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Однородные и неоднородные определения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0C58C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0C58C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Однородные члены, связанные сочинительными союзами, и </w:t>
            </w:r>
            <w:r w:rsidR="006D584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пунктуация при них.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Обобщающие слова при однородных членах и знаки препинания при них. Предупредительный диктант.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Синтаксический анализ 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предложения с однородными членами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Пунктуационный анализ предложения с однородными членами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 и обобщение по теме «Однородные члены предложения»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Контрольный диктант по теме «Однородные члены предложения»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Обособленные члены предложения (21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Анализ контрольного диктанта. Понятие об обособлении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Обособленные определения. Выделительные знаки при них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Обособленные определения. Выделительные знаки при них (продолжение)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Р.Р.Рассуждение</w:t>
            </w:r>
            <w:proofErr w:type="spell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 дискуссионную тему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Обособленные приложения.</w:t>
            </w:r>
            <w:r w:rsidR="00B706EA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Выделительные знаки препинания при них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8944" w:type="dxa"/>
            <w:gridSpan w:val="2"/>
          </w:tcPr>
          <w:p w:rsidR="004C607C" w:rsidRPr="001C2D5E" w:rsidRDefault="00A41BA1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Обособленные приложения.</w:t>
            </w:r>
            <w:r w:rsidR="009530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Выделительные знаки препинания при них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8944" w:type="dxa"/>
            <w:gridSpan w:val="2"/>
            <w:shd w:val="clear" w:color="auto" w:fill="FFFFFF" w:themeFill="background1"/>
          </w:tcPr>
          <w:p w:rsidR="004C607C" w:rsidRPr="00851CF2" w:rsidRDefault="00D0309D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  <w:r w:rsidR="001D0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C607C" w:rsidRPr="00851CF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теме «Обособленные определения и приложения»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12305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C05A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Зачет по теме </w:t>
            </w:r>
            <w:r w:rsidR="008C05A7" w:rsidRPr="00851CF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«Обособленные определения и приложения»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8944" w:type="dxa"/>
            <w:gridSpan w:val="2"/>
          </w:tcPr>
          <w:p w:rsidR="004C607C" w:rsidRPr="001C2D5E" w:rsidRDefault="008C05A7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Р.Р.Сочинение</w:t>
            </w:r>
            <w:proofErr w:type="spellEnd"/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-рассуждение на предложенную тему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Обособленные обстоятельства.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4C60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Обособленные обстоятельства. Выделительные знаки препинания при них.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Обособленные обстоятельства. Выделительные знаки п</w:t>
            </w:r>
            <w:r w:rsidR="00091184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репинания при них. 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 и обобщение по теме «Обособленные обстоятельства»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Обособленные уточняющие члены предложения. Выделительные знаки препинания при уточняющих членах предложения.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Обособленные уточняющие члены предложения. Выделительные знаки препинания при уточняющих </w:t>
            </w:r>
            <w:r w:rsidR="00DD52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членах предложения. </w:t>
            </w:r>
            <w:r w:rsidR="00DD522F"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Предупредительный диктант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99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Обособленные уточняющие члены предложения. Выделительные знаки препинания при уточняющих членах предложения. Пр</w:t>
            </w:r>
            <w:r w:rsidR="00DD522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rPr>
          <w:trHeight w:val="357"/>
        </w:trPr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944" w:type="dxa"/>
            <w:gridSpan w:val="2"/>
          </w:tcPr>
          <w:p w:rsidR="004C607C" w:rsidRPr="001C2D5E" w:rsidRDefault="0065084B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сический анализ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предложения с обособленными членами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8944" w:type="dxa"/>
            <w:gridSpan w:val="2"/>
          </w:tcPr>
          <w:p w:rsidR="004C607C" w:rsidRPr="001C2D5E" w:rsidRDefault="00C5667A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="004C60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унктуационный анализ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предложения с обособленными членами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 и обобщение по теме «Обособленные члены предложения»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Контрольный диктант по теме «Обособленные члены предложения»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Ан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ализ контрольного диктанта. 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4C60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Слова, грамматически не связанные  с членами предложения (15 ч)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Обращение. Назначение обращения. 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Распространенные обращения. Выделительные знаки препинания при обращении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Употребление обращений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Р.Р. Составление делового письма.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D344E3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Вводные конструкции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. Их роль в предложении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F02A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Вводные конструкции. Г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руппы вводных слов и вводных сочетаний слов по значению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F02A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Выделительные знаки препинания при вводных словах, вводных сочетаниях слов и вводных предложениях. Практикум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F02A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Вставные слова, словосочетания и предложения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F02A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8944" w:type="dxa"/>
            <w:gridSpan w:val="2"/>
          </w:tcPr>
          <w:p w:rsidR="004C607C" w:rsidRPr="00BA1D6F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A1D6F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Публичное выступление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Междометия в предложении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Их роль в речи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F02A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сический и пунктуационный анализ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F02A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 и обобщение по теме «Слова, грамматически не связанные с членами предложения»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</w:tcPr>
          <w:p w:rsidR="004C607C" w:rsidRPr="001C2D5E" w:rsidRDefault="00CF02A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Контрольный диктант по теме «Слова, грамматически не связанные с членами предложения»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Анализ контрольно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диктанта. Тест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F02A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Чужая речь (9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о чужой речи. Комментирующая часть.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F02A5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rPr>
          <w:trHeight w:val="349"/>
        </w:trPr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121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Прямая речь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Косвенная речь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F957CB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8944" w:type="dxa"/>
            <w:gridSpan w:val="2"/>
          </w:tcPr>
          <w:p w:rsidR="004C607C" w:rsidRPr="00451FE2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451FE2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Прямая речь. Косвенная речь. Практикум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Диалог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Р.Р.Рассказ</w:t>
            </w:r>
            <w:proofErr w:type="spellEnd"/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Переработка данного текста в рассказ диалогом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Цитата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её роль в тексте, пунктуация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сический и пунктуационный анализ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предложений с чужой речью. Повторение  и обобщение по теме «Чужая речь»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  и обобщение по теме «Чужая речь»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Контрольный диктант по теме «Чужая речь»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Анализ контрольного диктанта.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  <w:r w:rsidR="004C60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9640" w:type="dxa"/>
            <w:gridSpan w:val="3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Повторение и систематизация </w:t>
            </w:r>
            <w:proofErr w:type="gramStart"/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1C2D5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в 8 классе (11 ч)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Синтаксис и морфология.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Синтаксис и морфология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Итоговая контрольная работа по программе 8</w:t>
            </w:r>
            <w:r w:rsidR="00F957CB" w:rsidRPr="00F957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класса (диктант)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Р.Р. Изложение с творческим заданием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Изложение с творческим заданием (завершение)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8944" w:type="dxa"/>
            <w:gridSpan w:val="2"/>
          </w:tcPr>
          <w:p w:rsidR="004C607C" w:rsidRPr="00451FE2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451FE2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Анализ  ошибок, допущенных в итоговой контрольной работе и изложении.</w:t>
            </w:r>
          </w:p>
        </w:tc>
        <w:tc>
          <w:tcPr>
            <w:tcW w:w="1276" w:type="dxa"/>
          </w:tcPr>
          <w:p w:rsidR="004C607C" w:rsidRPr="00F957CB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Синтаксис и пунктуация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Синтаксис и пунктуация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A6510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Синтаксис и культура речи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503F0F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  <w:r w:rsidR="004C607C"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8944" w:type="dxa"/>
            <w:gridSpan w:val="2"/>
          </w:tcPr>
          <w:p w:rsidR="004C607C" w:rsidRPr="00451FE2" w:rsidRDefault="004C607C" w:rsidP="00851CF2">
            <w:pP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Синтаксис и орфография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A6510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07C" w:rsidRPr="001C2D5E" w:rsidTr="00F957CB">
        <w:tc>
          <w:tcPr>
            <w:tcW w:w="69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8944" w:type="dxa"/>
            <w:gridSpan w:val="2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Итоговый урок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2D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4C607C" w:rsidRPr="001C2D5E" w:rsidRDefault="00CA6510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31.05</w:t>
            </w:r>
          </w:p>
        </w:tc>
        <w:tc>
          <w:tcPr>
            <w:tcW w:w="1276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4C607C" w:rsidRPr="001C2D5E" w:rsidRDefault="004C607C" w:rsidP="00851CF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C607C" w:rsidRDefault="004C607C" w:rsidP="004C607C"/>
    <w:p w:rsidR="0065737E" w:rsidRDefault="009A2CDF">
      <w:r>
        <w:rPr>
          <w:noProof/>
        </w:rPr>
        <w:lastRenderedPageBreak/>
        <w:drawing>
          <wp:inline distT="0" distB="0" distL="0" distR="0">
            <wp:extent cx="9251950" cy="6730938"/>
            <wp:effectExtent l="0" t="0" r="6350" b="0"/>
            <wp:docPr id="1" name="Рисунок 1" descr="C:\Users\Андрей\Desktop\Магистратура\2021-03-27 рсс.6 -2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Магистратура\2021-03-27 рсс.6 -2\Im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737E" w:rsidSect="00F957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BA"/>
    <w:rsid w:val="0000476A"/>
    <w:rsid w:val="00091184"/>
    <w:rsid w:val="00094470"/>
    <w:rsid w:val="000C58C5"/>
    <w:rsid w:val="0012305A"/>
    <w:rsid w:val="0017417E"/>
    <w:rsid w:val="001A7932"/>
    <w:rsid w:val="001B4F3A"/>
    <w:rsid w:val="001D01C8"/>
    <w:rsid w:val="00201C72"/>
    <w:rsid w:val="00241817"/>
    <w:rsid w:val="002E3727"/>
    <w:rsid w:val="0040787D"/>
    <w:rsid w:val="004A38F1"/>
    <w:rsid w:val="004C607C"/>
    <w:rsid w:val="00503F0F"/>
    <w:rsid w:val="00513ECB"/>
    <w:rsid w:val="00524C32"/>
    <w:rsid w:val="006170AB"/>
    <w:rsid w:val="0065084B"/>
    <w:rsid w:val="0065737E"/>
    <w:rsid w:val="0069169A"/>
    <w:rsid w:val="006D5845"/>
    <w:rsid w:val="00716851"/>
    <w:rsid w:val="007B2EFF"/>
    <w:rsid w:val="007F4F22"/>
    <w:rsid w:val="008313C9"/>
    <w:rsid w:val="00833252"/>
    <w:rsid w:val="00842958"/>
    <w:rsid w:val="00851CF2"/>
    <w:rsid w:val="008915A4"/>
    <w:rsid w:val="008C05A7"/>
    <w:rsid w:val="00953009"/>
    <w:rsid w:val="00955535"/>
    <w:rsid w:val="009A2CDF"/>
    <w:rsid w:val="00A352BC"/>
    <w:rsid w:val="00A41BA1"/>
    <w:rsid w:val="00AB0729"/>
    <w:rsid w:val="00B33FBA"/>
    <w:rsid w:val="00B706EA"/>
    <w:rsid w:val="00C50748"/>
    <w:rsid w:val="00C54227"/>
    <w:rsid w:val="00C5667A"/>
    <w:rsid w:val="00C93E07"/>
    <w:rsid w:val="00CA6510"/>
    <w:rsid w:val="00CF02A5"/>
    <w:rsid w:val="00CF685D"/>
    <w:rsid w:val="00D0309D"/>
    <w:rsid w:val="00D344E3"/>
    <w:rsid w:val="00D64AF3"/>
    <w:rsid w:val="00DC390D"/>
    <w:rsid w:val="00DC4FFB"/>
    <w:rsid w:val="00DD522F"/>
    <w:rsid w:val="00DF295E"/>
    <w:rsid w:val="00E21728"/>
    <w:rsid w:val="00E23647"/>
    <w:rsid w:val="00EA75E6"/>
    <w:rsid w:val="00EB15E4"/>
    <w:rsid w:val="00F91B40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7C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9"/>
    <w:qFormat/>
    <w:rsid w:val="004C607C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C607C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4C607C"/>
    <w:rPr>
      <w:b/>
      <w:bCs/>
    </w:rPr>
  </w:style>
  <w:style w:type="paragraph" w:styleId="a4">
    <w:name w:val="List Paragraph"/>
    <w:basedOn w:val="a"/>
    <w:link w:val="a5"/>
    <w:uiPriority w:val="34"/>
    <w:qFormat/>
    <w:rsid w:val="004C60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4C60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4C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Основной текст (7)_"/>
    <w:basedOn w:val="a0"/>
    <w:link w:val="70"/>
    <w:rsid w:val="004C607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C60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2">
    <w:name w:val="c2"/>
    <w:basedOn w:val="a0"/>
    <w:rsid w:val="004C607C"/>
  </w:style>
  <w:style w:type="paragraph" w:customStyle="1" w:styleId="c0">
    <w:name w:val="c0"/>
    <w:basedOn w:val="a"/>
    <w:rsid w:val="004C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4C6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4C607C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5"/>
      <w:szCs w:val="15"/>
      <w:u w:val="none"/>
      <w:effect w:val="none"/>
    </w:rPr>
  </w:style>
  <w:style w:type="numbering" w:customStyle="1" w:styleId="10">
    <w:name w:val="Нет списка1"/>
    <w:next w:val="a2"/>
    <w:uiPriority w:val="99"/>
    <w:semiHidden/>
    <w:unhideWhenUsed/>
    <w:rsid w:val="004C607C"/>
  </w:style>
  <w:style w:type="table" w:customStyle="1" w:styleId="11">
    <w:name w:val="Сетка таблицы1"/>
    <w:basedOn w:val="a1"/>
    <w:next w:val="a7"/>
    <w:uiPriority w:val="59"/>
    <w:rsid w:val="004C6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4C607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4C6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607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7C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9"/>
    <w:qFormat/>
    <w:rsid w:val="004C607C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C607C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4C607C"/>
    <w:rPr>
      <w:b/>
      <w:bCs/>
    </w:rPr>
  </w:style>
  <w:style w:type="paragraph" w:styleId="a4">
    <w:name w:val="List Paragraph"/>
    <w:basedOn w:val="a"/>
    <w:link w:val="a5"/>
    <w:uiPriority w:val="34"/>
    <w:qFormat/>
    <w:rsid w:val="004C60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4C60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4C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Основной текст (7)_"/>
    <w:basedOn w:val="a0"/>
    <w:link w:val="70"/>
    <w:rsid w:val="004C607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C60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2">
    <w:name w:val="c2"/>
    <w:basedOn w:val="a0"/>
    <w:rsid w:val="004C607C"/>
  </w:style>
  <w:style w:type="paragraph" w:customStyle="1" w:styleId="c0">
    <w:name w:val="c0"/>
    <w:basedOn w:val="a"/>
    <w:rsid w:val="004C6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4C6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4C607C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5"/>
      <w:szCs w:val="15"/>
      <w:u w:val="none"/>
      <w:effect w:val="none"/>
    </w:rPr>
  </w:style>
  <w:style w:type="numbering" w:customStyle="1" w:styleId="10">
    <w:name w:val="Нет списка1"/>
    <w:next w:val="a2"/>
    <w:uiPriority w:val="99"/>
    <w:semiHidden/>
    <w:unhideWhenUsed/>
    <w:rsid w:val="004C607C"/>
  </w:style>
  <w:style w:type="table" w:customStyle="1" w:styleId="11">
    <w:name w:val="Сетка таблицы1"/>
    <w:basedOn w:val="a1"/>
    <w:next w:val="a7"/>
    <w:uiPriority w:val="59"/>
    <w:rsid w:val="004C6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4C607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4C6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607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5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21D71-134E-461A-B7A7-45020CD4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16</Pages>
  <Words>3309</Words>
  <Characters>18863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58</cp:revision>
  <dcterms:created xsi:type="dcterms:W3CDTF">2020-09-05T05:21:00Z</dcterms:created>
  <dcterms:modified xsi:type="dcterms:W3CDTF">2021-03-27T15:21:00Z</dcterms:modified>
</cp:coreProperties>
</file>